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AE1FC" w14:textId="77777777" w:rsidR="0084195C" w:rsidRPr="00691DDC" w:rsidRDefault="0084195C" w:rsidP="0084195C">
      <w:pPr>
        <w:spacing w:after="0"/>
        <w:jc w:val="right"/>
        <w:rPr>
          <w:rFonts w:ascii="Times New Roman" w:hAnsi="Times New Roman" w:cs="Times New Roman"/>
          <w:b/>
          <w:bCs/>
          <w:color w:val="000000" w:themeColor="text1"/>
        </w:rPr>
      </w:pPr>
      <w:r w:rsidRPr="00691DDC">
        <w:rPr>
          <w:rFonts w:ascii="Times New Roman" w:hAnsi="Times New Roman" w:cs="Times New Roman"/>
          <w:b/>
          <w:bCs/>
          <w:color w:val="000000" w:themeColor="text1"/>
        </w:rPr>
        <w:t>DỰ THẢO 03</w:t>
      </w:r>
    </w:p>
    <w:p w14:paraId="16C7C103" w14:textId="59A54C0A" w:rsidR="0084195C" w:rsidRPr="00691DDC" w:rsidRDefault="0084195C" w:rsidP="007A7F37">
      <w:pPr>
        <w:spacing w:after="0"/>
        <w:jc w:val="right"/>
        <w:rPr>
          <w:rFonts w:ascii="Times New Roman" w:hAnsi="Times New Roman" w:cs="Times New Roman"/>
          <w:b/>
          <w:bCs/>
          <w:color w:val="000000" w:themeColor="text1"/>
        </w:rPr>
      </w:pPr>
      <w:r w:rsidRPr="00691DDC">
        <w:rPr>
          <w:rFonts w:ascii="Times New Roman" w:hAnsi="Times New Roman" w:cs="Times New Roman"/>
          <w:b/>
          <w:bCs/>
          <w:color w:val="000000" w:themeColor="text1"/>
        </w:rPr>
        <w:t xml:space="preserve">Ngày </w:t>
      </w:r>
      <w:r w:rsidR="007A7F37" w:rsidRPr="00691DDC">
        <w:rPr>
          <w:rFonts w:ascii="Times New Roman" w:hAnsi="Times New Roman" w:cs="Times New Roman"/>
          <w:b/>
          <w:bCs/>
          <w:color w:val="000000" w:themeColor="text1"/>
        </w:rPr>
        <w:t>2</w:t>
      </w:r>
      <w:r w:rsidR="00917948">
        <w:rPr>
          <w:rFonts w:ascii="Times New Roman" w:hAnsi="Times New Roman" w:cs="Times New Roman"/>
          <w:b/>
          <w:bCs/>
          <w:color w:val="000000" w:themeColor="text1"/>
        </w:rPr>
        <w:t>7</w:t>
      </w:r>
      <w:r w:rsidRPr="00691DDC">
        <w:rPr>
          <w:rFonts w:ascii="Times New Roman" w:hAnsi="Times New Roman" w:cs="Times New Roman"/>
          <w:b/>
          <w:bCs/>
          <w:color w:val="000000" w:themeColor="text1"/>
        </w:rPr>
        <w:t xml:space="preserve">.9.2023 </w:t>
      </w:r>
    </w:p>
    <w:tbl>
      <w:tblPr>
        <w:tblStyle w:val="TableGrid"/>
        <w:tblW w:w="989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3"/>
        <w:gridCol w:w="6062"/>
      </w:tblGrid>
      <w:tr w:rsidR="00691DDC" w:rsidRPr="00691DDC" w14:paraId="4264067E" w14:textId="77777777" w:rsidTr="000B1E32">
        <w:trPr>
          <w:trHeight w:val="983"/>
        </w:trPr>
        <w:tc>
          <w:tcPr>
            <w:tcW w:w="3833" w:type="dxa"/>
          </w:tcPr>
          <w:p w14:paraId="69D9587E" w14:textId="77777777" w:rsidR="00451CDC" w:rsidRPr="00691DDC" w:rsidRDefault="008E6814" w:rsidP="00426EE8">
            <w:pPr>
              <w:spacing w:line="312" w:lineRule="auto"/>
              <w:jc w:val="center"/>
              <w:rPr>
                <w:rFonts w:ascii="Times New Roman" w:hAnsi="Times New Roman" w:cs="Times New Roman"/>
                <w:b/>
                <w:color w:val="000000" w:themeColor="text1"/>
                <w:sz w:val="28"/>
                <w:szCs w:val="28"/>
              </w:rPr>
            </w:pPr>
            <w:r w:rsidRPr="00691DDC">
              <w:rPr>
                <w:rFonts w:ascii="Times New Roman" w:hAnsi="Times New Roman" w:cs="Times New Roman"/>
                <w:b/>
                <w:noProof/>
                <w:color w:val="000000" w:themeColor="text1"/>
                <w:sz w:val="28"/>
                <w:szCs w:val="28"/>
              </w:rPr>
              <mc:AlternateContent>
                <mc:Choice Requires="wps">
                  <w:drawing>
                    <wp:anchor distT="0" distB="0" distL="114300" distR="114300" simplePos="0" relativeHeight="251660288" behindDoc="0" locked="0" layoutInCell="1" allowOverlap="1" wp14:anchorId="7B87701C" wp14:editId="15E4D8A3">
                      <wp:simplePos x="0" y="0"/>
                      <wp:positionH relativeFrom="column">
                        <wp:posOffset>330200</wp:posOffset>
                      </wp:positionH>
                      <wp:positionV relativeFrom="paragraph">
                        <wp:posOffset>260985</wp:posOffset>
                      </wp:positionV>
                      <wp:extent cx="16002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7DB229"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pt,20.55pt" to="152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" strokecolor="black [3040]"/>
                  </w:pict>
                </mc:Fallback>
              </mc:AlternateContent>
            </w:r>
            <w:r w:rsidRPr="00691DDC">
              <w:rPr>
                <w:rFonts w:ascii="Times New Roman" w:hAnsi="Times New Roman" w:cs="Times New Roman"/>
                <w:b/>
                <w:color w:val="000000" w:themeColor="text1"/>
                <w:sz w:val="28"/>
                <w:szCs w:val="28"/>
              </w:rPr>
              <w:t>THỦ TƯỚNG CHÍNH PHỦ</w:t>
            </w:r>
          </w:p>
        </w:tc>
        <w:tc>
          <w:tcPr>
            <w:tcW w:w="6062" w:type="dxa"/>
          </w:tcPr>
          <w:p w14:paraId="5224D9C0" w14:textId="77777777" w:rsidR="000F7247" w:rsidRPr="00691DDC" w:rsidRDefault="000F7247" w:rsidP="00426EE8">
            <w:pPr>
              <w:spacing w:line="312" w:lineRule="auto"/>
              <w:jc w:val="center"/>
              <w:rPr>
                <w:rFonts w:ascii="Times New Roman" w:hAnsi="Times New Roman" w:cs="Times New Roman"/>
                <w:b/>
                <w:color w:val="000000" w:themeColor="text1"/>
                <w:sz w:val="28"/>
                <w:szCs w:val="28"/>
              </w:rPr>
            </w:pPr>
            <w:r w:rsidRPr="00691DDC">
              <w:rPr>
                <w:rFonts w:ascii="Times New Roman" w:hAnsi="Times New Roman" w:cs="Times New Roman"/>
                <w:b/>
                <w:color w:val="000000" w:themeColor="text1"/>
                <w:sz w:val="28"/>
                <w:szCs w:val="28"/>
              </w:rPr>
              <w:t>CỘNG HÒA XÃ HỘI CHỦ NGHĨA VIỆT NAM</w:t>
            </w:r>
          </w:p>
          <w:p w14:paraId="6AC27DE1" w14:textId="77777777" w:rsidR="000F7247" w:rsidRPr="00691DDC" w:rsidRDefault="00DF2202" w:rsidP="00426EE8">
            <w:pPr>
              <w:spacing w:line="312" w:lineRule="auto"/>
              <w:jc w:val="center"/>
              <w:rPr>
                <w:rFonts w:ascii="Times New Roman" w:hAnsi="Times New Roman" w:cs="Times New Roman"/>
                <w:color w:val="000000" w:themeColor="text1"/>
                <w:sz w:val="28"/>
                <w:szCs w:val="28"/>
              </w:rPr>
            </w:pPr>
            <w:r w:rsidRPr="00691DDC">
              <w:rPr>
                <w:rFonts w:ascii="Times New Roman" w:hAnsi="Times New Roman" w:cs="Times New Roman"/>
                <w:b/>
                <w:noProof/>
                <w:color w:val="000000" w:themeColor="text1"/>
                <w:sz w:val="28"/>
                <w:szCs w:val="28"/>
              </w:rPr>
              <mc:AlternateContent>
                <mc:Choice Requires="wps">
                  <w:drawing>
                    <wp:anchor distT="0" distB="0" distL="114300" distR="114300" simplePos="0" relativeHeight="251659264" behindDoc="0" locked="0" layoutInCell="1" allowOverlap="1" wp14:anchorId="07579F70" wp14:editId="478C4455">
                      <wp:simplePos x="0" y="0"/>
                      <wp:positionH relativeFrom="column">
                        <wp:posOffset>1005840</wp:posOffset>
                      </wp:positionH>
                      <wp:positionV relativeFrom="paragraph">
                        <wp:posOffset>236220</wp:posOffset>
                      </wp:positionV>
                      <wp:extent cx="18478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79949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2pt,18.6pt" to="224.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" strokecolor="black [3040]"/>
                  </w:pict>
                </mc:Fallback>
              </mc:AlternateContent>
            </w:r>
            <w:r w:rsidR="000F7247" w:rsidRPr="00691DDC">
              <w:rPr>
                <w:rFonts w:ascii="Times New Roman" w:hAnsi="Times New Roman" w:cs="Times New Roman"/>
                <w:b/>
                <w:color w:val="000000" w:themeColor="text1"/>
                <w:sz w:val="28"/>
                <w:szCs w:val="28"/>
              </w:rPr>
              <w:t>Độc lập – Tự do – Hạnh phúc</w:t>
            </w:r>
          </w:p>
        </w:tc>
      </w:tr>
      <w:tr w:rsidR="00691DDC" w:rsidRPr="00691DDC" w14:paraId="282B3133" w14:textId="77777777" w:rsidTr="000B1E32">
        <w:tc>
          <w:tcPr>
            <w:tcW w:w="3833" w:type="dxa"/>
          </w:tcPr>
          <w:p w14:paraId="1259DCE1" w14:textId="77777777" w:rsidR="000F7247" w:rsidRPr="00691DDC" w:rsidRDefault="000F7247" w:rsidP="00426EE8">
            <w:pPr>
              <w:spacing w:line="312" w:lineRule="auto"/>
              <w:jc w:val="center"/>
              <w:rPr>
                <w:rFonts w:ascii="Times New Roman" w:hAnsi="Times New Roman" w:cs="Times New Roman"/>
                <w:color w:val="000000" w:themeColor="text1"/>
                <w:sz w:val="28"/>
                <w:szCs w:val="28"/>
              </w:rPr>
            </w:pPr>
            <w:r w:rsidRPr="00691DDC">
              <w:rPr>
                <w:rFonts w:ascii="Times New Roman" w:hAnsi="Times New Roman" w:cs="Times New Roman"/>
                <w:color w:val="000000" w:themeColor="text1"/>
                <w:sz w:val="28"/>
                <w:szCs w:val="28"/>
              </w:rPr>
              <w:t>Số:         /</w:t>
            </w:r>
            <w:r w:rsidR="008E6814" w:rsidRPr="00691DDC">
              <w:rPr>
                <w:rFonts w:ascii="Times New Roman" w:hAnsi="Times New Roman" w:cs="Times New Roman"/>
                <w:color w:val="000000" w:themeColor="text1"/>
                <w:sz w:val="28"/>
                <w:szCs w:val="28"/>
              </w:rPr>
              <w:t>QĐ-TTg</w:t>
            </w:r>
          </w:p>
          <w:p w14:paraId="1C7B53B2" w14:textId="77777777" w:rsidR="000F7247" w:rsidRPr="00691DDC" w:rsidRDefault="000F7247" w:rsidP="00426EE8">
            <w:pPr>
              <w:spacing w:line="312" w:lineRule="auto"/>
              <w:jc w:val="center"/>
              <w:rPr>
                <w:rFonts w:ascii="Times New Roman" w:hAnsi="Times New Roman" w:cs="Times New Roman"/>
                <w:color w:val="000000" w:themeColor="text1"/>
                <w:sz w:val="28"/>
                <w:szCs w:val="28"/>
              </w:rPr>
            </w:pPr>
          </w:p>
        </w:tc>
        <w:tc>
          <w:tcPr>
            <w:tcW w:w="6062" w:type="dxa"/>
          </w:tcPr>
          <w:p w14:paraId="424690BB" w14:textId="37914916" w:rsidR="000F7247" w:rsidRPr="00691DDC" w:rsidRDefault="000F7247" w:rsidP="00426EE8">
            <w:pPr>
              <w:spacing w:line="312" w:lineRule="auto"/>
              <w:jc w:val="center"/>
              <w:rPr>
                <w:rFonts w:ascii="Times New Roman" w:hAnsi="Times New Roman" w:cs="Times New Roman"/>
                <w:i/>
                <w:color w:val="000000" w:themeColor="text1"/>
                <w:sz w:val="28"/>
                <w:szCs w:val="28"/>
              </w:rPr>
            </w:pPr>
            <w:r w:rsidRPr="00691DDC">
              <w:rPr>
                <w:rFonts w:ascii="Times New Roman" w:hAnsi="Times New Roman" w:cs="Times New Roman"/>
                <w:i/>
                <w:color w:val="000000" w:themeColor="text1"/>
                <w:sz w:val="28"/>
                <w:szCs w:val="28"/>
              </w:rPr>
              <w:t xml:space="preserve">Hà Nội, ngày </w:t>
            </w:r>
            <w:r w:rsidR="004073D3" w:rsidRPr="00691DDC">
              <w:rPr>
                <w:rFonts w:ascii="Times New Roman" w:hAnsi="Times New Roman" w:cs="Times New Roman"/>
                <w:i/>
                <w:color w:val="000000" w:themeColor="text1"/>
                <w:sz w:val="28"/>
                <w:szCs w:val="28"/>
              </w:rPr>
              <w:t xml:space="preserve">    </w:t>
            </w:r>
            <w:r w:rsidR="007B7338" w:rsidRPr="00691DDC">
              <w:rPr>
                <w:rFonts w:ascii="Times New Roman" w:hAnsi="Times New Roman" w:cs="Times New Roman"/>
                <w:i/>
                <w:color w:val="000000" w:themeColor="text1"/>
                <w:sz w:val="28"/>
                <w:szCs w:val="28"/>
              </w:rPr>
              <w:t xml:space="preserve">  tháng </w:t>
            </w:r>
            <w:r w:rsidR="00BE51B1" w:rsidRPr="00691DDC">
              <w:rPr>
                <w:rFonts w:ascii="Times New Roman" w:hAnsi="Times New Roman" w:cs="Times New Roman"/>
                <w:i/>
                <w:color w:val="000000" w:themeColor="text1"/>
                <w:sz w:val="28"/>
                <w:szCs w:val="28"/>
              </w:rPr>
              <w:t xml:space="preserve">  </w:t>
            </w:r>
            <w:r w:rsidR="002F6B0B" w:rsidRPr="00691DDC">
              <w:rPr>
                <w:rFonts w:ascii="Times New Roman" w:hAnsi="Times New Roman" w:cs="Times New Roman"/>
                <w:i/>
                <w:color w:val="000000" w:themeColor="text1"/>
                <w:sz w:val="28"/>
                <w:szCs w:val="28"/>
              </w:rPr>
              <w:t xml:space="preserve"> </w:t>
            </w:r>
            <w:r w:rsidR="00261DCD" w:rsidRPr="00691DDC">
              <w:rPr>
                <w:rFonts w:ascii="Times New Roman" w:hAnsi="Times New Roman" w:cs="Times New Roman"/>
                <w:i/>
                <w:color w:val="000000" w:themeColor="text1"/>
                <w:sz w:val="28"/>
                <w:szCs w:val="28"/>
              </w:rPr>
              <w:t>năm</w:t>
            </w:r>
            <w:r w:rsidR="002F6B0B" w:rsidRPr="00691DDC">
              <w:rPr>
                <w:rFonts w:ascii="Times New Roman" w:hAnsi="Times New Roman" w:cs="Times New Roman"/>
                <w:i/>
                <w:color w:val="000000" w:themeColor="text1"/>
                <w:sz w:val="28"/>
                <w:szCs w:val="28"/>
              </w:rPr>
              <w:t xml:space="preserve"> </w:t>
            </w:r>
            <w:r w:rsidR="00924F22" w:rsidRPr="00691DDC">
              <w:rPr>
                <w:rFonts w:ascii="Times New Roman" w:hAnsi="Times New Roman" w:cs="Times New Roman"/>
                <w:i/>
                <w:color w:val="000000" w:themeColor="text1"/>
                <w:sz w:val="28"/>
                <w:szCs w:val="28"/>
              </w:rPr>
              <w:t>20</w:t>
            </w:r>
            <w:r w:rsidR="007B7338" w:rsidRPr="00691DDC">
              <w:rPr>
                <w:rFonts w:ascii="Times New Roman" w:hAnsi="Times New Roman" w:cs="Times New Roman"/>
                <w:i/>
                <w:color w:val="000000" w:themeColor="text1"/>
                <w:sz w:val="28"/>
                <w:szCs w:val="28"/>
              </w:rPr>
              <w:t>2</w:t>
            </w:r>
            <w:r w:rsidR="00E44CE2" w:rsidRPr="00691DDC">
              <w:rPr>
                <w:rFonts w:ascii="Times New Roman" w:hAnsi="Times New Roman" w:cs="Times New Roman"/>
                <w:i/>
                <w:color w:val="000000" w:themeColor="text1"/>
                <w:sz w:val="28"/>
                <w:szCs w:val="28"/>
              </w:rPr>
              <w:t>3</w:t>
            </w:r>
          </w:p>
        </w:tc>
      </w:tr>
    </w:tbl>
    <w:p w14:paraId="1C0B2E26" w14:textId="77777777" w:rsidR="006A7A86" w:rsidRPr="00691DDC" w:rsidRDefault="008E6814" w:rsidP="00426EE8">
      <w:pPr>
        <w:spacing w:after="0" w:line="312" w:lineRule="auto"/>
        <w:jc w:val="center"/>
        <w:rPr>
          <w:rFonts w:ascii="Times New Roman" w:hAnsi="Times New Roman" w:cs="Times New Roman"/>
          <w:b/>
          <w:color w:val="000000" w:themeColor="text1"/>
          <w:sz w:val="27"/>
          <w:szCs w:val="27"/>
        </w:rPr>
      </w:pPr>
      <w:r w:rsidRPr="00691DDC">
        <w:rPr>
          <w:rFonts w:ascii="Times New Roman" w:hAnsi="Times New Roman" w:cs="Times New Roman"/>
          <w:b/>
          <w:color w:val="000000" w:themeColor="text1"/>
          <w:sz w:val="27"/>
          <w:szCs w:val="27"/>
        </w:rPr>
        <w:t>QUYẾT ĐỊNH</w:t>
      </w:r>
    </w:p>
    <w:p w14:paraId="6520C540" w14:textId="77777777" w:rsidR="00F03CA6" w:rsidRPr="00691DDC" w:rsidRDefault="008E6814" w:rsidP="002B2C70">
      <w:pPr>
        <w:spacing w:after="0" w:line="312" w:lineRule="auto"/>
        <w:jc w:val="center"/>
        <w:rPr>
          <w:rFonts w:ascii="Times New Roman" w:hAnsi="Times New Roman" w:cs="Times New Roman"/>
          <w:b/>
          <w:color w:val="000000" w:themeColor="text1"/>
          <w:sz w:val="27"/>
          <w:szCs w:val="27"/>
        </w:rPr>
      </w:pPr>
      <w:r w:rsidRPr="00691DDC">
        <w:rPr>
          <w:rFonts w:ascii="Times New Roman" w:hAnsi="Times New Roman" w:cs="Times New Roman"/>
          <w:b/>
          <w:color w:val="000000" w:themeColor="text1"/>
          <w:sz w:val="27"/>
          <w:szCs w:val="27"/>
        </w:rPr>
        <w:t xml:space="preserve">Về việc </w:t>
      </w:r>
      <w:r w:rsidR="00B81B77" w:rsidRPr="00691DDC">
        <w:rPr>
          <w:rFonts w:ascii="Times New Roman" w:hAnsi="Times New Roman" w:cs="Times New Roman"/>
          <w:b/>
          <w:color w:val="000000" w:themeColor="text1"/>
          <w:sz w:val="27"/>
          <w:szCs w:val="27"/>
        </w:rPr>
        <w:t>ban hành Quy chế Tổ chức và hoạt động</w:t>
      </w:r>
    </w:p>
    <w:p w14:paraId="4333CE52" w14:textId="5C764384" w:rsidR="008E6814" w:rsidRPr="00691DDC" w:rsidRDefault="00B81B77" w:rsidP="00F03CA6">
      <w:pPr>
        <w:spacing w:after="0" w:line="312" w:lineRule="auto"/>
        <w:jc w:val="center"/>
        <w:rPr>
          <w:rFonts w:ascii="Times New Roman" w:hAnsi="Times New Roman" w:cs="Times New Roman"/>
          <w:b/>
          <w:color w:val="000000" w:themeColor="text1"/>
          <w:sz w:val="27"/>
          <w:szCs w:val="27"/>
        </w:rPr>
      </w:pPr>
      <w:r w:rsidRPr="00691DDC">
        <w:rPr>
          <w:rFonts w:ascii="Times New Roman" w:hAnsi="Times New Roman" w:cs="Times New Roman"/>
          <w:b/>
          <w:color w:val="000000" w:themeColor="text1"/>
          <w:sz w:val="27"/>
          <w:szCs w:val="27"/>
        </w:rPr>
        <w:t xml:space="preserve"> của</w:t>
      </w:r>
      <w:r w:rsidR="002B2C70" w:rsidRPr="00691DDC">
        <w:rPr>
          <w:rFonts w:ascii="Times New Roman" w:hAnsi="Times New Roman" w:cs="Times New Roman"/>
          <w:b/>
          <w:color w:val="000000" w:themeColor="text1"/>
          <w:sz w:val="27"/>
          <w:szCs w:val="27"/>
        </w:rPr>
        <w:t xml:space="preserve"> </w:t>
      </w:r>
      <w:r w:rsidR="006E77CE" w:rsidRPr="00691DDC">
        <w:rPr>
          <w:rFonts w:ascii="Times New Roman" w:hAnsi="Times New Roman" w:cs="Times New Roman"/>
          <w:b/>
          <w:color w:val="000000" w:themeColor="text1"/>
          <w:sz w:val="27"/>
          <w:szCs w:val="27"/>
        </w:rPr>
        <w:t>Hội đồng Y khoa Quốc gia</w:t>
      </w:r>
    </w:p>
    <w:p w14:paraId="357EF56F" w14:textId="43B09DC4" w:rsidR="008E6814" w:rsidRPr="00691DDC" w:rsidRDefault="00426EE8" w:rsidP="002B2C70">
      <w:pPr>
        <w:spacing w:before="240" w:after="0" w:line="312" w:lineRule="auto"/>
        <w:jc w:val="center"/>
        <w:rPr>
          <w:rFonts w:ascii="Times New Roman" w:hAnsi="Times New Roman" w:cs="Times New Roman"/>
          <w:b/>
          <w:color w:val="000000" w:themeColor="text1"/>
          <w:sz w:val="27"/>
          <w:szCs w:val="27"/>
        </w:rPr>
      </w:pPr>
      <w:r w:rsidRPr="00691DDC">
        <w:rPr>
          <w:rFonts w:ascii="Times New Roman" w:hAnsi="Times New Roman" w:cs="Times New Roman"/>
          <w:noProof/>
          <w:color w:val="000000" w:themeColor="text1"/>
          <w:sz w:val="27"/>
          <w:szCs w:val="27"/>
        </w:rPr>
        <mc:AlternateContent>
          <mc:Choice Requires="wps">
            <w:drawing>
              <wp:anchor distT="0" distB="0" distL="114300" distR="114300" simplePos="0" relativeHeight="251661312" behindDoc="0" locked="0" layoutInCell="1" allowOverlap="1" wp14:anchorId="6B265701" wp14:editId="7EA7EF4F">
                <wp:simplePos x="0" y="0"/>
                <wp:positionH relativeFrom="column">
                  <wp:posOffset>1882140</wp:posOffset>
                </wp:positionH>
                <wp:positionV relativeFrom="paragraph">
                  <wp:posOffset>30480</wp:posOffset>
                </wp:positionV>
                <wp:extent cx="2257425"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2257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070A97"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2pt,2.4pt" to="325.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" strokecolor="black [3040]"/>
            </w:pict>
          </mc:Fallback>
        </mc:AlternateContent>
      </w:r>
      <w:r w:rsidR="008E6814" w:rsidRPr="00691DDC">
        <w:rPr>
          <w:rFonts w:ascii="Times New Roman" w:hAnsi="Times New Roman" w:cs="Times New Roman"/>
          <w:b/>
          <w:color w:val="000000" w:themeColor="text1"/>
          <w:sz w:val="27"/>
          <w:szCs w:val="27"/>
        </w:rPr>
        <w:t>THỦ TƯỚNG CHÍNH PHỦ</w:t>
      </w:r>
    </w:p>
    <w:p w14:paraId="598A3F68" w14:textId="6EB17F96" w:rsidR="008E6814" w:rsidRPr="00691DDC" w:rsidRDefault="008E6814" w:rsidP="00F3177F">
      <w:pPr>
        <w:spacing w:before="60" w:after="0" w:line="271" w:lineRule="auto"/>
        <w:ind w:firstLine="567"/>
        <w:jc w:val="both"/>
        <w:rPr>
          <w:rFonts w:ascii="Times New Roman" w:hAnsi="Times New Roman" w:cs="Times New Roman"/>
          <w:i/>
          <w:iCs/>
          <w:color w:val="000000" w:themeColor="text1"/>
          <w:sz w:val="27"/>
          <w:szCs w:val="27"/>
        </w:rPr>
      </w:pPr>
      <w:r w:rsidRPr="00691DDC">
        <w:rPr>
          <w:rFonts w:ascii="Times New Roman" w:hAnsi="Times New Roman" w:cs="Times New Roman"/>
          <w:i/>
          <w:iCs/>
          <w:color w:val="000000" w:themeColor="text1"/>
          <w:sz w:val="27"/>
          <w:szCs w:val="27"/>
        </w:rPr>
        <w:t>Căn cứ Luật Tổ chức Chính phủ ngày 19 tháng 6 năm 2015;</w:t>
      </w:r>
      <w:r w:rsidR="002348D0" w:rsidRPr="00691DDC">
        <w:rPr>
          <w:rFonts w:ascii="Times New Roman" w:hAnsi="Times New Roman" w:cs="Times New Roman"/>
          <w:i/>
          <w:iCs/>
          <w:color w:val="000000" w:themeColor="text1"/>
          <w:sz w:val="27"/>
          <w:szCs w:val="27"/>
        </w:rPr>
        <w:t>Luật sửa đổi, bổ sung một số điều của Luật Tổ chức Chính phủ và Luật Tổ chức chính quyền địa phương ngày 22 tháng 11 năm 2019;</w:t>
      </w:r>
    </w:p>
    <w:p w14:paraId="2A7898C0" w14:textId="29E90A66" w:rsidR="00527585" w:rsidRPr="00691DDC" w:rsidRDefault="00527585" w:rsidP="00F3177F">
      <w:pPr>
        <w:spacing w:before="60" w:after="0" w:line="271" w:lineRule="auto"/>
        <w:ind w:firstLine="567"/>
        <w:jc w:val="both"/>
        <w:rPr>
          <w:rFonts w:ascii="Times New Roman" w:hAnsi="Times New Roman" w:cs="Times New Roman"/>
          <w:i/>
          <w:iCs/>
          <w:color w:val="000000" w:themeColor="text1"/>
          <w:sz w:val="27"/>
          <w:szCs w:val="27"/>
        </w:rPr>
      </w:pPr>
      <w:r w:rsidRPr="00691DDC">
        <w:rPr>
          <w:rFonts w:ascii="Times New Roman" w:hAnsi="Times New Roman" w:cs="Times New Roman"/>
          <w:i/>
          <w:iCs/>
          <w:color w:val="000000" w:themeColor="text1"/>
          <w:sz w:val="27"/>
          <w:szCs w:val="27"/>
        </w:rPr>
        <w:t>Căn cứ Luật Khám bệnh, chữa bệnh ngày 09 tháng 01 năm 2023;</w:t>
      </w:r>
    </w:p>
    <w:p w14:paraId="0CDEC57B" w14:textId="20681A98" w:rsidR="008E6814" w:rsidRPr="00691DDC" w:rsidRDefault="00BE51B1" w:rsidP="00F3177F">
      <w:pPr>
        <w:spacing w:before="60" w:after="0" w:line="271" w:lineRule="auto"/>
        <w:ind w:firstLine="567"/>
        <w:jc w:val="both"/>
        <w:rPr>
          <w:rFonts w:ascii="Times New Roman" w:hAnsi="Times New Roman" w:cs="Times New Roman"/>
          <w:i/>
          <w:iCs/>
          <w:color w:val="000000" w:themeColor="text1"/>
          <w:sz w:val="27"/>
          <w:szCs w:val="27"/>
        </w:rPr>
      </w:pPr>
      <w:r w:rsidRPr="00691DDC">
        <w:rPr>
          <w:rFonts w:ascii="Times New Roman" w:hAnsi="Times New Roman" w:cs="Times New Roman"/>
          <w:i/>
          <w:iCs/>
          <w:color w:val="000000" w:themeColor="text1"/>
          <w:sz w:val="27"/>
          <w:szCs w:val="27"/>
        </w:rPr>
        <w:t>Theo</w:t>
      </w:r>
      <w:r w:rsidR="008E6814" w:rsidRPr="00691DDC">
        <w:rPr>
          <w:rFonts w:ascii="Times New Roman" w:hAnsi="Times New Roman" w:cs="Times New Roman"/>
          <w:i/>
          <w:iCs/>
          <w:color w:val="000000" w:themeColor="text1"/>
          <w:sz w:val="27"/>
          <w:szCs w:val="27"/>
        </w:rPr>
        <w:t xml:space="preserve"> đề nghị của Bộ trưởng Bộ Y tế</w:t>
      </w:r>
      <w:r w:rsidR="00426EE8" w:rsidRPr="00691DDC">
        <w:rPr>
          <w:rFonts w:ascii="Times New Roman" w:hAnsi="Times New Roman" w:cs="Times New Roman"/>
          <w:i/>
          <w:iCs/>
          <w:color w:val="000000" w:themeColor="text1"/>
          <w:sz w:val="27"/>
          <w:szCs w:val="27"/>
        </w:rPr>
        <w:t>.</w:t>
      </w:r>
    </w:p>
    <w:p w14:paraId="594AA84B" w14:textId="40305F77" w:rsidR="008E6814" w:rsidRPr="00691DDC" w:rsidRDefault="008E6814" w:rsidP="00426EE8">
      <w:pPr>
        <w:spacing w:before="120" w:after="0" w:line="312" w:lineRule="auto"/>
        <w:ind w:firstLine="567"/>
        <w:jc w:val="center"/>
        <w:rPr>
          <w:rFonts w:ascii="Times New Roman" w:hAnsi="Times New Roman" w:cs="Times New Roman"/>
          <w:b/>
          <w:color w:val="000000" w:themeColor="text1"/>
          <w:sz w:val="27"/>
          <w:szCs w:val="27"/>
        </w:rPr>
      </w:pPr>
      <w:r w:rsidRPr="00691DDC">
        <w:rPr>
          <w:rFonts w:ascii="Times New Roman" w:hAnsi="Times New Roman" w:cs="Times New Roman"/>
          <w:b/>
          <w:color w:val="000000" w:themeColor="text1"/>
          <w:sz w:val="27"/>
          <w:szCs w:val="27"/>
        </w:rPr>
        <w:t>QUYẾT ĐỊNH</w:t>
      </w:r>
    </w:p>
    <w:p w14:paraId="4A8B540F" w14:textId="73ADD291" w:rsidR="00BA405C" w:rsidRPr="00691DDC" w:rsidRDefault="00BA405C" w:rsidP="00BA405C">
      <w:pPr>
        <w:spacing w:before="120" w:after="0" w:line="312" w:lineRule="auto"/>
        <w:ind w:firstLine="567"/>
        <w:jc w:val="both"/>
        <w:rPr>
          <w:rFonts w:ascii="Times New Roman" w:hAnsi="Times New Roman" w:cs="Times New Roman"/>
          <w:color w:val="000000" w:themeColor="text1"/>
          <w:sz w:val="27"/>
          <w:szCs w:val="27"/>
        </w:rPr>
      </w:pPr>
      <w:r w:rsidRPr="00691DDC">
        <w:rPr>
          <w:rFonts w:ascii="Times New Roman" w:hAnsi="Times New Roman" w:cs="Times New Roman"/>
          <w:b/>
          <w:bCs/>
          <w:color w:val="000000" w:themeColor="text1"/>
          <w:sz w:val="27"/>
          <w:szCs w:val="27"/>
        </w:rPr>
        <w:t xml:space="preserve">Điều 1. </w:t>
      </w:r>
      <w:r w:rsidR="000B1E32" w:rsidRPr="00691DDC">
        <w:rPr>
          <w:rFonts w:ascii="Times New Roman" w:hAnsi="Times New Roman" w:cs="Times New Roman"/>
          <w:color w:val="000000" w:themeColor="text1"/>
          <w:sz w:val="27"/>
          <w:szCs w:val="27"/>
        </w:rPr>
        <w:t>Ban hành kèm theo Quyết định này Quy chế tổ chức và hoạt động của Hội đồng Y khoa Quốc gia.</w:t>
      </w:r>
    </w:p>
    <w:p w14:paraId="7CD4D161" w14:textId="4BEFEAD5" w:rsidR="00BA405C" w:rsidRPr="00691DDC" w:rsidRDefault="000B1E32" w:rsidP="000B1E32">
      <w:pPr>
        <w:spacing w:before="120" w:after="0" w:line="312" w:lineRule="auto"/>
        <w:ind w:firstLine="567"/>
        <w:jc w:val="both"/>
        <w:rPr>
          <w:rFonts w:ascii="Times New Roman" w:hAnsi="Times New Roman" w:cs="Times New Roman"/>
          <w:color w:val="000000" w:themeColor="text1"/>
          <w:sz w:val="27"/>
          <w:szCs w:val="27"/>
        </w:rPr>
      </w:pPr>
      <w:r w:rsidRPr="00691DDC">
        <w:rPr>
          <w:rFonts w:ascii="Times New Roman" w:hAnsi="Times New Roman" w:cs="Times New Roman"/>
          <w:b/>
          <w:bCs/>
          <w:color w:val="000000" w:themeColor="text1"/>
          <w:sz w:val="27"/>
          <w:szCs w:val="27"/>
        </w:rPr>
        <w:t xml:space="preserve">Điều 2. </w:t>
      </w:r>
      <w:r w:rsidR="00BA405C" w:rsidRPr="00691DDC">
        <w:rPr>
          <w:rFonts w:ascii="Times New Roman" w:hAnsi="Times New Roman" w:cs="Times New Roman"/>
          <w:color w:val="000000" w:themeColor="text1"/>
          <w:sz w:val="27"/>
          <w:szCs w:val="27"/>
        </w:rPr>
        <w:t xml:space="preserve">Quyết định này có hiệu lực thi hành kể từ ngày ký ban hành và thay thế Quyết định số </w:t>
      </w:r>
      <w:r w:rsidRPr="00691DDC">
        <w:rPr>
          <w:rFonts w:ascii="Times New Roman" w:hAnsi="Times New Roman" w:cs="Times New Roman"/>
          <w:color w:val="000000" w:themeColor="text1"/>
          <w:sz w:val="27"/>
          <w:szCs w:val="27"/>
        </w:rPr>
        <w:t>495</w:t>
      </w:r>
      <w:r w:rsidR="00BA405C" w:rsidRPr="00691DDC">
        <w:rPr>
          <w:rFonts w:ascii="Times New Roman" w:hAnsi="Times New Roman" w:cs="Times New Roman"/>
          <w:color w:val="000000" w:themeColor="text1"/>
          <w:sz w:val="27"/>
          <w:szCs w:val="27"/>
        </w:rPr>
        <w:t xml:space="preserve">/QĐ-TTg ngày </w:t>
      </w:r>
      <w:r w:rsidRPr="00691DDC">
        <w:rPr>
          <w:rFonts w:ascii="Times New Roman" w:hAnsi="Times New Roman" w:cs="Times New Roman"/>
          <w:color w:val="000000" w:themeColor="text1"/>
          <w:sz w:val="27"/>
          <w:szCs w:val="27"/>
        </w:rPr>
        <w:t>30</w:t>
      </w:r>
      <w:r w:rsidR="00BA405C" w:rsidRPr="00691DDC">
        <w:rPr>
          <w:rFonts w:ascii="Times New Roman" w:hAnsi="Times New Roman" w:cs="Times New Roman"/>
          <w:color w:val="000000" w:themeColor="text1"/>
          <w:sz w:val="27"/>
          <w:szCs w:val="27"/>
        </w:rPr>
        <w:t>/</w:t>
      </w:r>
      <w:r w:rsidRPr="00691DDC">
        <w:rPr>
          <w:rFonts w:ascii="Times New Roman" w:hAnsi="Times New Roman" w:cs="Times New Roman"/>
          <w:color w:val="000000" w:themeColor="text1"/>
          <w:sz w:val="27"/>
          <w:szCs w:val="27"/>
        </w:rPr>
        <w:t>3</w:t>
      </w:r>
      <w:r w:rsidR="00BA405C" w:rsidRPr="00691DDC">
        <w:rPr>
          <w:rFonts w:ascii="Times New Roman" w:hAnsi="Times New Roman" w:cs="Times New Roman"/>
          <w:color w:val="000000" w:themeColor="text1"/>
          <w:sz w:val="27"/>
          <w:szCs w:val="27"/>
        </w:rPr>
        <w:t>/202</w:t>
      </w:r>
      <w:r w:rsidRPr="00691DDC">
        <w:rPr>
          <w:rFonts w:ascii="Times New Roman" w:hAnsi="Times New Roman" w:cs="Times New Roman"/>
          <w:color w:val="000000" w:themeColor="text1"/>
          <w:sz w:val="27"/>
          <w:szCs w:val="27"/>
        </w:rPr>
        <w:t>1</w:t>
      </w:r>
      <w:r w:rsidR="00BA405C" w:rsidRPr="00691DDC">
        <w:rPr>
          <w:rFonts w:ascii="Times New Roman" w:hAnsi="Times New Roman" w:cs="Times New Roman"/>
          <w:color w:val="000000" w:themeColor="text1"/>
          <w:sz w:val="27"/>
          <w:szCs w:val="27"/>
        </w:rPr>
        <w:t xml:space="preserve"> của Thủ tướng Chính phủ về việc </w:t>
      </w:r>
      <w:r w:rsidRPr="00691DDC">
        <w:rPr>
          <w:rFonts w:ascii="Times New Roman" w:hAnsi="Times New Roman" w:cs="Times New Roman"/>
          <w:color w:val="000000" w:themeColor="text1"/>
          <w:sz w:val="27"/>
          <w:szCs w:val="27"/>
        </w:rPr>
        <w:t xml:space="preserve">ban hành Quy chế tổ chức và hoạt động của </w:t>
      </w:r>
      <w:r w:rsidR="00BA405C" w:rsidRPr="00691DDC">
        <w:rPr>
          <w:rFonts w:ascii="Times New Roman" w:hAnsi="Times New Roman" w:cs="Times New Roman"/>
          <w:color w:val="000000" w:themeColor="text1"/>
          <w:sz w:val="27"/>
          <w:szCs w:val="27"/>
        </w:rPr>
        <w:t>Hội đồng Y khoa Quốc gia</w:t>
      </w:r>
      <w:r w:rsidRPr="00691DDC">
        <w:rPr>
          <w:rFonts w:ascii="Times New Roman" w:hAnsi="Times New Roman" w:cs="Times New Roman"/>
          <w:color w:val="000000" w:themeColor="text1"/>
          <w:sz w:val="27"/>
          <w:szCs w:val="27"/>
        </w:rPr>
        <w:t>; b</w:t>
      </w:r>
      <w:r w:rsidR="00BA405C" w:rsidRPr="00691DDC">
        <w:rPr>
          <w:rFonts w:ascii="Times New Roman" w:hAnsi="Times New Roman" w:cs="Times New Roman"/>
          <w:color w:val="000000" w:themeColor="text1"/>
          <w:sz w:val="27"/>
          <w:szCs w:val="27"/>
        </w:rPr>
        <w:t>ãi bỏ các quy định trước đây trái với Quyết định này.</w:t>
      </w:r>
    </w:p>
    <w:p w14:paraId="1AF65D82" w14:textId="4D6F02EB" w:rsidR="00BA405C" w:rsidRPr="00691DDC" w:rsidRDefault="000B1E32" w:rsidP="00BA405C">
      <w:pPr>
        <w:spacing w:before="120" w:after="0" w:line="312" w:lineRule="auto"/>
        <w:ind w:firstLine="567"/>
        <w:jc w:val="both"/>
        <w:rPr>
          <w:rFonts w:ascii="Times New Roman" w:hAnsi="Times New Roman" w:cs="Times New Roman"/>
          <w:color w:val="000000" w:themeColor="text1"/>
          <w:sz w:val="27"/>
          <w:szCs w:val="27"/>
        </w:rPr>
      </w:pPr>
      <w:r w:rsidRPr="00691DDC">
        <w:rPr>
          <w:rFonts w:ascii="Times New Roman" w:hAnsi="Times New Roman" w:cs="Times New Roman"/>
          <w:b/>
          <w:bCs/>
          <w:color w:val="000000" w:themeColor="text1"/>
          <w:sz w:val="27"/>
          <w:szCs w:val="27"/>
        </w:rPr>
        <w:t>Điều 3</w:t>
      </w:r>
      <w:r w:rsidRPr="00691DDC">
        <w:rPr>
          <w:rFonts w:ascii="Times New Roman" w:hAnsi="Times New Roman" w:cs="Times New Roman"/>
          <w:color w:val="000000" w:themeColor="text1"/>
          <w:sz w:val="27"/>
          <w:szCs w:val="27"/>
        </w:rPr>
        <w:t xml:space="preserve">. </w:t>
      </w:r>
      <w:r w:rsidR="00BA405C" w:rsidRPr="00691DDC">
        <w:rPr>
          <w:rFonts w:ascii="Times New Roman" w:hAnsi="Times New Roman" w:cs="Times New Roman"/>
          <w:color w:val="000000" w:themeColor="text1"/>
          <w:sz w:val="27"/>
          <w:szCs w:val="27"/>
        </w:rPr>
        <w:t>Các Bộ trưởng, Thủ trưởng cơ quan ngang bộ, Thủ trưởng cơ quan thuộc Chính phủ, Chủ tịch Ủy ban nhân dân tỉnh, thành phố trực thuộc Trung ương, các cơ quan, tổ chức liên quan chịu trách nhiệm thi hành Quyết định này./.</w:t>
      </w:r>
    </w:p>
    <w:p w14:paraId="786DFB5F" w14:textId="77777777" w:rsidR="00BA405C" w:rsidRPr="00691DDC" w:rsidRDefault="00BA405C" w:rsidP="00BA405C">
      <w:pPr>
        <w:spacing w:after="0" w:line="240" w:lineRule="auto"/>
        <w:ind w:firstLine="567"/>
        <w:jc w:val="both"/>
        <w:rPr>
          <w:rFonts w:ascii="Times New Roman" w:hAnsi="Times New Roman" w:cs="Times New Roman"/>
          <w:color w:val="000000" w:themeColor="text1"/>
          <w:sz w:val="27"/>
          <w:szCs w:val="27"/>
        </w:rPr>
      </w:pPr>
    </w:p>
    <w:tbl>
      <w:tblPr>
        <w:tblStyle w:val="TableGrid"/>
        <w:tblW w:w="989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
        <w:gridCol w:w="3544"/>
        <w:gridCol w:w="1985"/>
        <w:gridCol w:w="3533"/>
        <w:gridCol w:w="544"/>
      </w:tblGrid>
      <w:tr w:rsidR="00691DDC" w:rsidRPr="00691DDC" w14:paraId="3DB6D964" w14:textId="77777777" w:rsidTr="00BA4962">
        <w:trPr>
          <w:gridBefore w:val="1"/>
          <w:gridAfter w:val="1"/>
          <w:wBefore w:w="289" w:type="dxa"/>
          <w:wAfter w:w="544" w:type="dxa"/>
          <w:trHeight w:val="2259"/>
        </w:trPr>
        <w:tc>
          <w:tcPr>
            <w:tcW w:w="5529" w:type="dxa"/>
            <w:gridSpan w:val="2"/>
          </w:tcPr>
          <w:p w14:paraId="2E515FBA" w14:textId="77777777" w:rsidR="00BA405C" w:rsidRPr="00691DDC" w:rsidRDefault="00BA405C" w:rsidP="00454277">
            <w:pPr>
              <w:rPr>
                <w:rFonts w:ascii="Times New Roman" w:hAnsi="Times New Roman" w:cs="Times New Roman"/>
                <w:b/>
                <w:i/>
                <w:color w:val="000000" w:themeColor="text1"/>
                <w:sz w:val="24"/>
                <w:szCs w:val="24"/>
              </w:rPr>
            </w:pPr>
            <w:r w:rsidRPr="00691DDC">
              <w:rPr>
                <w:rFonts w:ascii="Times New Roman" w:hAnsi="Times New Roman" w:cs="Times New Roman"/>
                <w:b/>
                <w:i/>
                <w:color w:val="000000" w:themeColor="text1"/>
                <w:sz w:val="24"/>
                <w:szCs w:val="24"/>
              </w:rPr>
              <w:t>Nơi nhận:</w:t>
            </w:r>
          </w:p>
          <w:p w14:paraId="02D231EC" w14:textId="77777777" w:rsidR="00BA405C" w:rsidRPr="00691DDC" w:rsidRDefault="00BA405C" w:rsidP="00454277">
            <w:pPr>
              <w:rPr>
                <w:rFonts w:ascii="Times New Roman" w:hAnsi="Times New Roman" w:cs="Times New Roman"/>
                <w:color w:val="000000" w:themeColor="text1"/>
              </w:rPr>
            </w:pPr>
            <w:r w:rsidRPr="00691DDC">
              <w:rPr>
                <w:rFonts w:ascii="Times New Roman" w:hAnsi="Times New Roman" w:cs="Times New Roman"/>
                <w:color w:val="000000" w:themeColor="text1"/>
              </w:rPr>
              <w:t>- Thủ tướng, các Phó Thủ tướng Chính phủ;</w:t>
            </w:r>
          </w:p>
          <w:p w14:paraId="54D1EBEC" w14:textId="77777777" w:rsidR="00BA405C" w:rsidRPr="00691DDC" w:rsidRDefault="00BA405C" w:rsidP="00454277">
            <w:pPr>
              <w:rPr>
                <w:rFonts w:ascii="Times New Roman" w:hAnsi="Times New Roman" w:cs="Times New Roman"/>
                <w:color w:val="000000" w:themeColor="text1"/>
              </w:rPr>
            </w:pPr>
            <w:r w:rsidRPr="00691DDC">
              <w:rPr>
                <w:rFonts w:ascii="Times New Roman" w:hAnsi="Times New Roman" w:cs="Times New Roman"/>
                <w:color w:val="000000" w:themeColor="text1"/>
              </w:rPr>
              <w:t>- Các Bộ, cơ quan ngang Bộ, cơ quan thuộc Chính phủ;</w:t>
            </w:r>
          </w:p>
          <w:p w14:paraId="145497A1" w14:textId="77777777" w:rsidR="00BA405C" w:rsidRPr="00691DDC" w:rsidRDefault="00BA405C" w:rsidP="00454277">
            <w:pPr>
              <w:rPr>
                <w:rFonts w:ascii="Times New Roman" w:hAnsi="Times New Roman" w:cs="Times New Roman"/>
                <w:color w:val="000000" w:themeColor="text1"/>
              </w:rPr>
            </w:pPr>
            <w:r w:rsidRPr="00691DDC">
              <w:rPr>
                <w:rFonts w:ascii="Times New Roman" w:hAnsi="Times New Roman" w:cs="Times New Roman"/>
                <w:color w:val="000000" w:themeColor="text1"/>
              </w:rPr>
              <w:t>- HĐND, UBND các tỉnh, thành phố trực thuộc trung ương;</w:t>
            </w:r>
          </w:p>
          <w:p w14:paraId="0C49AC45" w14:textId="77777777" w:rsidR="00BA405C" w:rsidRPr="00691DDC" w:rsidRDefault="00BA405C" w:rsidP="00454277">
            <w:pPr>
              <w:rPr>
                <w:rFonts w:ascii="Times New Roman" w:hAnsi="Times New Roman" w:cs="Times New Roman"/>
                <w:color w:val="000000" w:themeColor="text1"/>
              </w:rPr>
            </w:pPr>
            <w:r w:rsidRPr="00691DDC">
              <w:rPr>
                <w:rFonts w:ascii="Times New Roman" w:hAnsi="Times New Roman" w:cs="Times New Roman"/>
                <w:color w:val="000000" w:themeColor="text1"/>
              </w:rPr>
              <w:t>- Văn phòng Trung ương Đảng;</w:t>
            </w:r>
          </w:p>
          <w:p w14:paraId="01629010" w14:textId="77777777" w:rsidR="00BA405C" w:rsidRPr="00691DDC" w:rsidRDefault="00BA405C" w:rsidP="00454277">
            <w:pPr>
              <w:rPr>
                <w:rFonts w:ascii="Times New Roman" w:hAnsi="Times New Roman" w:cs="Times New Roman"/>
                <w:color w:val="000000" w:themeColor="text1"/>
              </w:rPr>
            </w:pPr>
            <w:r w:rsidRPr="00691DDC">
              <w:rPr>
                <w:rFonts w:ascii="Times New Roman" w:hAnsi="Times New Roman" w:cs="Times New Roman"/>
                <w:color w:val="000000" w:themeColor="text1"/>
              </w:rPr>
              <w:t>- Văn phòng Chủ tịch nước;</w:t>
            </w:r>
          </w:p>
          <w:p w14:paraId="3D3D63BE" w14:textId="77777777" w:rsidR="00BA405C" w:rsidRPr="00691DDC" w:rsidRDefault="00BA405C" w:rsidP="00454277">
            <w:pPr>
              <w:rPr>
                <w:rFonts w:ascii="Times New Roman" w:hAnsi="Times New Roman" w:cs="Times New Roman"/>
                <w:color w:val="000000" w:themeColor="text1"/>
              </w:rPr>
            </w:pPr>
            <w:r w:rsidRPr="00691DDC">
              <w:rPr>
                <w:rFonts w:ascii="Times New Roman" w:hAnsi="Times New Roman" w:cs="Times New Roman"/>
                <w:color w:val="000000" w:themeColor="text1"/>
              </w:rPr>
              <w:t>- Văn phòng Quốc hội;</w:t>
            </w:r>
          </w:p>
          <w:p w14:paraId="7728571F" w14:textId="77777777" w:rsidR="00BA405C" w:rsidRPr="00691DDC" w:rsidRDefault="00BA405C" w:rsidP="00454277">
            <w:pPr>
              <w:rPr>
                <w:rFonts w:ascii="Times New Roman" w:hAnsi="Times New Roman" w:cs="Times New Roman"/>
                <w:color w:val="000000" w:themeColor="text1"/>
              </w:rPr>
            </w:pPr>
            <w:r w:rsidRPr="00691DDC">
              <w:rPr>
                <w:rFonts w:ascii="Times New Roman" w:hAnsi="Times New Roman" w:cs="Times New Roman"/>
                <w:color w:val="000000" w:themeColor="text1"/>
              </w:rPr>
              <w:t>- Ủy ban Quốc gia đổi mới giáo dục và đào tạo;</w:t>
            </w:r>
          </w:p>
          <w:p w14:paraId="61A34987" w14:textId="77777777" w:rsidR="00BA405C" w:rsidRPr="00691DDC" w:rsidRDefault="00BA405C" w:rsidP="00454277">
            <w:pPr>
              <w:rPr>
                <w:rFonts w:ascii="Times New Roman" w:hAnsi="Times New Roman" w:cs="Times New Roman"/>
                <w:color w:val="000000" w:themeColor="text1"/>
              </w:rPr>
            </w:pPr>
            <w:r w:rsidRPr="00691DDC">
              <w:rPr>
                <w:rFonts w:ascii="Times New Roman" w:hAnsi="Times New Roman" w:cs="Times New Roman"/>
                <w:color w:val="000000" w:themeColor="text1"/>
              </w:rPr>
              <w:t>- VPCP: BTCN, các PCN, Trợ lý TTg, TGĐ Cổng TTĐT, các Vụ: TCCV, PL, KTTH;</w:t>
            </w:r>
          </w:p>
          <w:p w14:paraId="5044B823" w14:textId="77777777" w:rsidR="00BA405C" w:rsidRPr="00691DDC" w:rsidRDefault="00BA405C" w:rsidP="00454277">
            <w:pPr>
              <w:rPr>
                <w:rFonts w:ascii="Times New Roman" w:hAnsi="Times New Roman" w:cs="Times New Roman"/>
                <w:color w:val="000000" w:themeColor="text1"/>
              </w:rPr>
            </w:pPr>
            <w:r w:rsidRPr="00691DDC">
              <w:rPr>
                <w:rFonts w:ascii="Times New Roman" w:hAnsi="Times New Roman" w:cs="Times New Roman"/>
                <w:color w:val="000000" w:themeColor="text1"/>
              </w:rPr>
              <w:t>- Lưu: VT, KGVX (2).</w:t>
            </w:r>
          </w:p>
          <w:p w14:paraId="5048B741" w14:textId="3BE80CED" w:rsidR="00F3177F" w:rsidRPr="00691DDC" w:rsidRDefault="00F3177F" w:rsidP="00454277">
            <w:pPr>
              <w:rPr>
                <w:rFonts w:ascii="Times New Roman" w:hAnsi="Times New Roman" w:cs="Times New Roman"/>
                <w:color w:val="000000" w:themeColor="text1"/>
                <w:sz w:val="27"/>
                <w:szCs w:val="27"/>
              </w:rPr>
            </w:pPr>
          </w:p>
        </w:tc>
        <w:tc>
          <w:tcPr>
            <w:tcW w:w="3533" w:type="dxa"/>
          </w:tcPr>
          <w:p w14:paraId="10AB1215" w14:textId="77777777" w:rsidR="00BA405C" w:rsidRPr="00691DDC" w:rsidRDefault="00BA405C" w:rsidP="00454277">
            <w:pPr>
              <w:tabs>
                <w:tab w:val="left" w:pos="960"/>
                <w:tab w:val="center" w:pos="1820"/>
              </w:tabs>
              <w:jc w:val="center"/>
              <w:rPr>
                <w:rFonts w:ascii="Times New Roman" w:hAnsi="Times New Roman" w:cs="Times New Roman"/>
                <w:b/>
                <w:color w:val="000000" w:themeColor="text1"/>
                <w:sz w:val="27"/>
                <w:szCs w:val="27"/>
              </w:rPr>
            </w:pPr>
            <w:r w:rsidRPr="00691DDC">
              <w:rPr>
                <w:rFonts w:ascii="Times New Roman" w:hAnsi="Times New Roman" w:cs="Times New Roman"/>
                <w:b/>
                <w:color w:val="000000" w:themeColor="text1"/>
                <w:sz w:val="27"/>
                <w:szCs w:val="27"/>
              </w:rPr>
              <w:t>THỦ TƯỚNG</w:t>
            </w:r>
          </w:p>
          <w:p w14:paraId="0DE15E76" w14:textId="77777777" w:rsidR="00BA405C" w:rsidRPr="00691DDC" w:rsidRDefault="00BA405C" w:rsidP="00454277">
            <w:pPr>
              <w:jc w:val="center"/>
              <w:rPr>
                <w:rFonts w:ascii="Times New Roman" w:hAnsi="Times New Roman" w:cs="Times New Roman"/>
                <w:b/>
                <w:color w:val="000000" w:themeColor="text1"/>
                <w:sz w:val="27"/>
                <w:szCs w:val="27"/>
              </w:rPr>
            </w:pPr>
          </w:p>
          <w:p w14:paraId="19F19C80" w14:textId="77777777" w:rsidR="00BA405C" w:rsidRPr="00691DDC" w:rsidRDefault="00BA405C" w:rsidP="00454277">
            <w:pPr>
              <w:jc w:val="center"/>
              <w:rPr>
                <w:rFonts w:ascii="Times New Roman" w:hAnsi="Times New Roman" w:cs="Times New Roman"/>
                <w:b/>
                <w:color w:val="000000" w:themeColor="text1"/>
                <w:sz w:val="27"/>
                <w:szCs w:val="27"/>
              </w:rPr>
            </w:pPr>
          </w:p>
          <w:p w14:paraId="650DA6DA" w14:textId="77777777" w:rsidR="00BA405C" w:rsidRPr="00691DDC" w:rsidRDefault="00BA405C" w:rsidP="00454277">
            <w:pPr>
              <w:jc w:val="center"/>
              <w:rPr>
                <w:rFonts w:ascii="Times New Roman" w:hAnsi="Times New Roman" w:cs="Times New Roman"/>
                <w:b/>
                <w:color w:val="000000" w:themeColor="text1"/>
                <w:sz w:val="27"/>
                <w:szCs w:val="27"/>
              </w:rPr>
            </w:pPr>
          </w:p>
          <w:p w14:paraId="57C6D68E" w14:textId="77777777" w:rsidR="00BA405C" w:rsidRPr="00691DDC" w:rsidRDefault="00BA405C" w:rsidP="00454277">
            <w:pPr>
              <w:jc w:val="center"/>
              <w:rPr>
                <w:rFonts w:ascii="Times New Roman" w:hAnsi="Times New Roman" w:cs="Times New Roman"/>
                <w:b/>
                <w:color w:val="000000" w:themeColor="text1"/>
                <w:sz w:val="27"/>
                <w:szCs w:val="27"/>
              </w:rPr>
            </w:pPr>
          </w:p>
          <w:p w14:paraId="0221EBDE" w14:textId="77777777" w:rsidR="00BA405C" w:rsidRPr="00691DDC" w:rsidRDefault="00BA405C" w:rsidP="00454277">
            <w:pPr>
              <w:jc w:val="center"/>
              <w:rPr>
                <w:rFonts w:ascii="Times New Roman" w:hAnsi="Times New Roman" w:cs="Times New Roman"/>
                <w:b/>
                <w:color w:val="000000" w:themeColor="text1"/>
                <w:sz w:val="27"/>
                <w:szCs w:val="27"/>
              </w:rPr>
            </w:pPr>
          </w:p>
          <w:p w14:paraId="6A6254CD" w14:textId="77777777" w:rsidR="00BA405C" w:rsidRPr="00691DDC" w:rsidRDefault="00BA405C" w:rsidP="00454277">
            <w:pPr>
              <w:jc w:val="center"/>
              <w:rPr>
                <w:rFonts w:ascii="Times New Roman" w:hAnsi="Times New Roman" w:cs="Times New Roman"/>
                <w:b/>
                <w:color w:val="000000" w:themeColor="text1"/>
                <w:sz w:val="27"/>
                <w:szCs w:val="27"/>
              </w:rPr>
            </w:pPr>
            <w:r w:rsidRPr="00691DDC">
              <w:rPr>
                <w:rFonts w:ascii="Times New Roman" w:hAnsi="Times New Roman" w:cs="Times New Roman"/>
                <w:b/>
                <w:color w:val="000000" w:themeColor="text1"/>
                <w:sz w:val="27"/>
                <w:szCs w:val="27"/>
              </w:rPr>
              <w:t>Phạm Minh Chính</w:t>
            </w:r>
          </w:p>
          <w:p w14:paraId="595C1C4F" w14:textId="77777777" w:rsidR="00BA405C" w:rsidRPr="00691DDC" w:rsidRDefault="00BA405C" w:rsidP="00454277">
            <w:pPr>
              <w:rPr>
                <w:rFonts w:ascii="Times New Roman" w:hAnsi="Times New Roman" w:cs="Times New Roman"/>
                <w:color w:val="000000" w:themeColor="text1"/>
                <w:sz w:val="27"/>
                <w:szCs w:val="27"/>
              </w:rPr>
            </w:pPr>
          </w:p>
        </w:tc>
      </w:tr>
      <w:tr w:rsidR="00691DDC" w:rsidRPr="00691DDC" w14:paraId="326C1034" w14:textId="77777777" w:rsidTr="00BA4962">
        <w:trPr>
          <w:trHeight w:val="983"/>
        </w:trPr>
        <w:tc>
          <w:tcPr>
            <w:tcW w:w="3833" w:type="dxa"/>
            <w:gridSpan w:val="2"/>
          </w:tcPr>
          <w:p w14:paraId="14A1A85F" w14:textId="6E49B852" w:rsidR="000B1E32" w:rsidRPr="00691DDC" w:rsidRDefault="000B1E32" w:rsidP="00F3177F">
            <w:pPr>
              <w:spacing w:before="60" w:line="271" w:lineRule="auto"/>
              <w:jc w:val="center"/>
              <w:rPr>
                <w:rFonts w:ascii="Times New Roman" w:hAnsi="Times New Roman" w:cs="Times New Roman"/>
                <w:b/>
                <w:color w:val="000000" w:themeColor="text1"/>
                <w:sz w:val="28"/>
                <w:szCs w:val="28"/>
              </w:rPr>
            </w:pPr>
            <w:r w:rsidRPr="00691DDC">
              <w:rPr>
                <w:rFonts w:ascii="Times New Roman" w:hAnsi="Times New Roman" w:cs="Times New Roman"/>
                <w:b/>
                <w:noProof/>
                <w:color w:val="000000" w:themeColor="text1"/>
                <w:sz w:val="28"/>
                <w:szCs w:val="28"/>
              </w:rPr>
              <w:lastRenderedPageBreak/>
              <mc:AlternateContent>
                <mc:Choice Requires="wps">
                  <w:drawing>
                    <wp:anchor distT="0" distB="0" distL="114300" distR="114300" simplePos="0" relativeHeight="251664384" behindDoc="0" locked="0" layoutInCell="1" allowOverlap="1" wp14:anchorId="194BA71F" wp14:editId="065721F0">
                      <wp:simplePos x="0" y="0"/>
                      <wp:positionH relativeFrom="column">
                        <wp:posOffset>330200</wp:posOffset>
                      </wp:positionH>
                      <wp:positionV relativeFrom="paragraph">
                        <wp:posOffset>260985</wp:posOffset>
                      </wp:positionV>
                      <wp:extent cx="16002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9F49C0"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6pt,20.55pt" to="152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" strokecolor="black [3040]"/>
                  </w:pict>
                </mc:Fallback>
              </mc:AlternateContent>
            </w:r>
            <w:r w:rsidRPr="00691DDC">
              <w:rPr>
                <w:rFonts w:ascii="Times New Roman" w:hAnsi="Times New Roman" w:cs="Times New Roman"/>
                <w:b/>
                <w:color w:val="000000" w:themeColor="text1"/>
                <w:sz w:val="28"/>
                <w:szCs w:val="28"/>
              </w:rPr>
              <w:t>THỦ TƯỚNG CHÍNH PHỦ</w:t>
            </w:r>
          </w:p>
        </w:tc>
        <w:tc>
          <w:tcPr>
            <w:tcW w:w="6062" w:type="dxa"/>
            <w:gridSpan w:val="3"/>
          </w:tcPr>
          <w:p w14:paraId="18C4EF4C" w14:textId="77777777" w:rsidR="000B1E32" w:rsidRPr="00691DDC" w:rsidRDefault="000B1E32" w:rsidP="00F3177F">
            <w:pPr>
              <w:spacing w:before="60" w:line="271" w:lineRule="auto"/>
              <w:jc w:val="center"/>
              <w:rPr>
                <w:rFonts w:ascii="Times New Roman" w:hAnsi="Times New Roman" w:cs="Times New Roman"/>
                <w:b/>
                <w:color w:val="000000" w:themeColor="text1"/>
                <w:sz w:val="28"/>
                <w:szCs w:val="28"/>
              </w:rPr>
            </w:pPr>
            <w:r w:rsidRPr="00691DDC">
              <w:rPr>
                <w:rFonts w:ascii="Times New Roman" w:hAnsi="Times New Roman" w:cs="Times New Roman"/>
                <w:b/>
                <w:color w:val="000000" w:themeColor="text1"/>
                <w:sz w:val="28"/>
                <w:szCs w:val="28"/>
              </w:rPr>
              <w:t>CỘNG HÒA XÃ HỘI CHỦ NGHĨA VIỆT NAM</w:t>
            </w:r>
          </w:p>
          <w:p w14:paraId="561D0595" w14:textId="77777777" w:rsidR="000B1E32" w:rsidRPr="00691DDC" w:rsidRDefault="000B1E32" w:rsidP="00F3177F">
            <w:pPr>
              <w:spacing w:before="60" w:line="271" w:lineRule="auto"/>
              <w:jc w:val="center"/>
              <w:rPr>
                <w:rFonts w:ascii="Times New Roman" w:hAnsi="Times New Roman" w:cs="Times New Roman"/>
                <w:color w:val="000000" w:themeColor="text1"/>
                <w:sz w:val="28"/>
                <w:szCs w:val="28"/>
              </w:rPr>
            </w:pPr>
            <w:r w:rsidRPr="00691DDC">
              <w:rPr>
                <w:rFonts w:ascii="Times New Roman" w:hAnsi="Times New Roman" w:cs="Times New Roman"/>
                <w:b/>
                <w:noProof/>
                <w:color w:val="000000" w:themeColor="text1"/>
                <w:sz w:val="28"/>
                <w:szCs w:val="28"/>
              </w:rPr>
              <mc:AlternateContent>
                <mc:Choice Requires="wps">
                  <w:drawing>
                    <wp:anchor distT="0" distB="0" distL="114300" distR="114300" simplePos="0" relativeHeight="251663360" behindDoc="0" locked="0" layoutInCell="1" allowOverlap="1" wp14:anchorId="57BDA736" wp14:editId="21C4B735">
                      <wp:simplePos x="0" y="0"/>
                      <wp:positionH relativeFrom="column">
                        <wp:posOffset>1005840</wp:posOffset>
                      </wp:positionH>
                      <wp:positionV relativeFrom="paragraph">
                        <wp:posOffset>236220</wp:posOffset>
                      </wp:positionV>
                      <wp:extent cx="18478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091DEA"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2pt,18.6pt" to="224.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" strokecolor="black [3040]"/>
                  </w:pict>
                </mc:Fallback>
              </mc:AlternateContent>
            </w:r>
            <w:r w:rsidRPr="00691DDC">
              <w:rPr>
                <w:rFonts w:ascii="Times New Roman" w:hAnsi="Times New Roman" w:cs="Times New Roman"/>
                <w:b/>
                <w:color w:val="000000" w:themeColor="text1"/>
                <w:sz w:val="28"/>
                <w:szCs w:val="28"/>
              </w:rPr>
              <w:t>Độc lập – Tự do – Hạnh phúc</w:t>
            </w:r>
          </w:p>
        </w:tc>
      </w:tr>
    </w:tbl>
    <w:p w14:paraId="1ACB2436" w14:textId="043F3769" w:rsidR="00BA405C" w:rsidRPr="00691DDC" w:rsidRDefault="000B1E32" w:rsidP="00F3177F">
      <w:pPr>
        <w:spacing w:before="60" w:after="0" w:line="271" w:lineRule="auto"/>
        <w:ind w:firstLine="567"/>
        <w:jc w:val="center"/>
        <w:rPr>
          <w:rFonts w:ascii="Times New Roman" w:hAnsi="Times New Roman" w:cs="Times New Roman"/>
          <w:b/>
          <w:color w:val="000000" w:themeColor="text1"/>
          <w:sz w:val="27"/>
          <w:szCs w:val="27"/>
        </w:rPr>
      </w:pPr>
      <w:r w:rsidRPr="00691DDC">
        <w:rPr>
          <w:rFonts w:ascii="Times New Roman" w:hAnsi="Times New Roman" w:cs="Times New Roman"/>
          <w:b/>
          <w:color w:val="000000" w:themeColor="text1"/>
          <w:sz w:val="27"/>
          <w:szCs w:val="27"/>
        </w:rPr>
        <w:t>QUY CHẾ</w:t>
      </w:r>
    </w:p>
    <w:p w14:paraId="42419517" w14:textId="6F1C6299" w:rsidR="000B1E32" w:rsidRPr="00691DDC" w:rsidRDefault="000B1E32" w:rsidP="00F3177F">
      <w:pPr>
        <w:spacing w:before="60" w:after="0" w:line="271" w:lineRule="auto"/>
        <w:ind w:firstLine="567"/>
        <w:jc w:val="center"/>
        <w:rPr>
          <w:rFonts w:ascii="Times New Roman" w:hAnsi="Times New Roman" w:cs="Times New Roman"/>
          <w:b/>
          <w:color w:val="000000" w:themeColor="text1"/>
          <w:sz w:val="27"/>
          <w:szCs w:val="27"/>
        </w:rPr>
      </w:pPr>
      <w:r w:rsidRPr="00691DDC">
        <w:rPr>
          <w:rFonts w:ascii="Times New Roman" w:hAnsi="Times New Roman" w:cs="Times New Roman"/>
          <w:b/>
          <w:color w:val="000000" w:themeColor="text1"/>
          <w:sz w:val="27"/>
          <w:szCs w:val="27"/>
        </w:rPr>
        <w:t>Tổ chức và hoạt động của Hội đồng Y khoa Quốc gia</w:t>
      </w:r>
    </w:p>
    <w:p w14:paraId="2EFF6D69" w14:textId="3722FCEF" w:rsidR="000B1E32" w:rsidRPr="00691DDC" w:rsidRDefault="000B1E32" w:rsidP="00F3177F">
      <w:pPr>
        <w:spacing w:before="60" w:after="0" w:line="271" w:lineRule="auto"/>
        <w:ind w:firstLine="567"/>
        <w:jc w:val="center"/>
        <w:rPr>
          <w:rFonts w:ascii="Times New Roman" w:hAnsi="Times New Roman" w:cs="Times New Roman"/>
          <w:bCs/>
          <w:i/>
          <w:iCs/>
          <w:color w:val="000000" w:themeColor="text1"/>
          <w:sz w:val="27"/>
          <w:szCs w:val="27"/>
        </w:rPr>
      </w:pPr>
      <w:r w:rsidRPr="00691DDC">
        <w:rPr>
          <w:rFonts w:ascii="Times New Roman" w:hAnsi="Times New Roman" w:cs="Times New Roman"/>
          <w:bCs/>
          <w:i/>
          <w:iCs/>
          <w:color w:val="000000" w:themeColor="text1"/>
          <w:sz w:val="27"/>
          <w:szCs w:val="27"/>
        </w:rPr>
        <w:t>(Ban hành kèm theo Quyết định số      /QĐ-TTg ngày     tháng     năm 2023 của Thủ tướng Chính phủ)</w:t>
      </w:r>
    </w:p>
    <w:p w14:paraId="5D3858C2" w14:textId="03653612" w:rsidR="00BA4962" w:rsidRPr="00691DDC" w:rsidRDefault="000B1E32" w:rsidP="00F3177F">
      <w:pPr>
        <w:spacing w:before="60" w:after="0" w:line="271" w:lineRule="auto"/>
        <w:ind w:firstLine="567"/>
        <w:jc w:val="center"/>
        <w:rPr>
          <w:rFonts w:ascii="Times New Roman" w:hAnsi="Times New Roman" w:cs="Times New Roman"/>
          <w:b/>
          <w:color w:val="000000" w:themeColor="text1"/>
          <w:sz w:val="27"/>
          <w:szCs w:val="27"/>
        </w:rPr>
      </w:pPr>
      <w:r w:rsidRPr="00691DDC">
        <w:rPr>
          <w:rFonts w:ascii="Times New Roman" w:hAnsi="Times New Roman" w:cs="Times New Roman"/>
          <w:b/>
          <w:noProof/>
          <w:color w:val="000000" w:themeColor="text1"/>
          <w:sz w:val="27"/>
          <w:szCs w:val="27"/>
        </w:rPr>
        <mc:AlternateContent>
          <mc:Choice Requires="wps">
            <w:drawing>
              <wp:anchor distT="0" distB="0" distL="114300" distR="114300" simplePos="0" relativeHeight="251665408" behindDoc="0" locked="0" layoutInCell="1" allowOverlap="1" wp14:anchorId="039E8C27" wp14:editId="671D0E1F">
                <wp:simplePos x="0" y="0"/>
                <wp:positionH relativeFrom="column">
                  <wp:posOffset>1958340</wp:posOffset>
                </wp:positionH>
                <wp:positionV relativeFrom="paragraph">
                  <wp:posOffset>21590</wp:posOffset>
                </wp:positionV>
                <wp:extent cx="1809750" cy="0"/>
                <wp:effectExtent l="0" t="0" r="0" b="0"/>
                <wp:wrapNone/>
                <wp:docPr id="6" name="Straight Connector 6"/>
                <wp:cNvGraphicFramePr/>
                <a:graphic xmlns:a="http://schemas.openxmlformats.org/drawingml/2006/main">
                  <a:graphicData uri="http://schemas.microsoft.com/office/word/2010/wordprocessingShape">
                    <wps:wsp>
                      <wps:cNvCnPr/>
                      <wps:spPr>
                        <a:xfrm flipV="1">
                          <a:off x="0" y="0"/>
                          <a:ext cx="1809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88661B" id="Straight Connector 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2pt,1.7pt" to="296.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" strokecolor="black [3040]"/>
            </w:pict>
          </mc:Fallback>
        </mc:AlternateContent>
      </w:r>
    </w:p>
    <w:p w14:paraId="465AB44A" w14:textId="36C5CC38" w:rsidR="000F5766" w:rsidRPr="00691DDC" w:rsidRDefault="008E6814"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b/>
          <w:color w:val="000000" w:themeColor="text1"/>
          <w:sz w:val="27"/>
          <w:szCs w:val="27"/>
        </w:rPr>
        <w:t>Điều 1.</w:t>
      </w:r>
      <w:r w:rsidRPr="00691DDC">
        <w:rPr>
          <w:rFonts w:ascii="Times New Roman" w:hAnsi="Times New Roman" w:cs="Times New Roman"/>
          <w:color w:val="000000" w:themeColor="text1"/>
          <w:sz w:val="27"/>
          <w:szCs w:val="27"/>
        </w:rPr>
        <w:t xml:space="preserve"> </w:t>
      </w:r>
      <w:r w:rsidR="00B81B77" w:rsidRPr="00691DDC">
        <w:rPr>
          <w:rFonts w:ascii="Times New Roman" w:hAnsi="Times New Roman" w:cs="Times New Roman"/>
          <w:b/>
          <w:bCs/>
          <w:color w:val="000000" w:themeColor="text1"/>
          <w:sz w:val="27"/>
          <w:szCs w:val="27"/>
        </w:rPr>
        <w:t>Phạm vi điều chỉnh</w:t>
      </w:r>
      <w:r w:rsidR="00494B2A" w:rsidRPr="00691DDC">
        <w:rPr>
          <w:rFonts w:ascii="Times New Roman" w:hAnsi="Times New Roman" w:cs="Times New Roman"/>
          <w:b/>
          <w:bCs/>
          <w:color w:val="000000" w:themeColor="text1"/>
          <w:sz w:val="27"/>
          <w:szCs w:val="27"/>
        </w:rPr>
        <w:t>, đối tượng áp dụng</w:t>
      </w:r>
    </w:p>
    <w:p w14:paraId="30BF0C35" w14:textId="23ECB1A0" w:rsidR="00B81B77" w:rsidRPr="00691DDC" w:rsidRDefault="00B81B77" w:rsidP="00265406">
      <w:pPr>
        <w:spacing w:before="60" w:after="0"/>
        <w:ind w:firstLine="567"/>
        <w:jc w:val="both"/>
        <w:rPr>
          <w:rFonts w:ascii="Times New Roman" w:hAnsi="Times New Roman" w:cs="Times New Roman"/>
          <w:bCs/>
          <w:color w:val="000000" w:themeColor="text1"/>
          <w:sz w:val="27"/>
          <w:szCs w:val="27"/>
        </w:rPr>
      </w:pPr>
      <w:r w:rsidRPr="00691DDC">
        <w:rPr>
          <w:rFonts w:ascii="Times New Roman" w:hAnsi="Times New Roman" w:cs="Times New Roman"/>
          <w:bCs/>
          <w:color w:val="000000" w:themeColor="text1"/>
          <w:sz w:val="27"/>
          <w:szCs w:val="27"/>
        </w:rPr>
        <w:t xml:space="preserve">Quy chế này quy định về tổ chức và hoạt động của Hội đồng Y khoa Quốc gia (sau đây gọi tắt là Hội đồng), bao gồm: </w:t>
      </w:r>
      <w:r w:rsidR="00616D94" w:rsidRPr="00691DDC">
        <w:rPr>
          <w:rFonts w:ascii="Times New Roman" w:hAnsi="Times New Roman" w:cs="Times New Roman"/>
          <w:bCs/>
          <w:color w:val="000000" w:themeColor="text1"/>
          <w:sz w:val="27"/>
          <w:szCs w:val="27"/>
        </w:rPr>
        <w:t xml:space="preserve">vị trí pháp lý, chức năng, </w:t>
      </w:r>
      <w:r w:rsidRPr="00691DDC">
        <w:rPr>
          <w:rFonts w:ascii="Times New Roman" w:hAnsi="Times New Roman" w:cs="Times New Roman"/>
          <w:bCs/>
          <w:color w:val="000000" w:themeColor="text1"/>
          <w:sz w:val="27"/>
          <w:szCs w:val="27"/>
        </w:rPr>
        <w:t>nhiệm vụ, cơ cấu tổ chức, cách thức làm việc, phân công trách nhiệm của các thành viên, Văn phòng Hội đồng, kinh phí hoạt động của Hội đồng</w:t>
      </w:r>
      <w:r w:rsidR="008E1ED9" w:rsidRPr="00691DDC">
        <w:rPr>
          <w:rFonts w:ascii="Times New Roman" w:hAnsi="Times New Roman" w:cs="Times New Roman"/>
          <w:bCs/>
          <w:color w:val="000000" w:themeColor="text1"/>
          <w:sz w:val="27"/>
          <w:szCs w:val="27"/>
        </w:rPr>
        <w:t xml:space="preserve"> và</w:t>
      </w:r>
      <w:r w:rsidR="00EC24A5" w:rsidRPr="00691DDC">
        <w:rPr>
          <w:rFonts w:ascii="Times New Roman" w:hAnsi="Times New Roman" w:cs="Times New Roman"/>
          <w:bCs/>
          <w:color w:val="000000" w:themeColor="text1"/>
          <w:sz w:val="27"/>
          <w:szCs w:val="27"/>
        </w:rPr>
        <w:t xml:space="preserve"> Văn phòng Hội đồng</w:t>
      </w:r>
      <w:r w:rsidRPr="00691DDC">
        <w:rPr>
          <w:rFonts w:ascii="Times New Roman" w:hAnsi="Times New Roman" w:cs="Times New Roman"/>
          <w:bCs/>
          <w:color w:val="000000" w:themeColor="text1"/>
          <w:sz w:val="27"/>
          <w:szCs w:val="27"/>
        </w:rPr>
        <w:t>.</w:t>
      </w:r>
    </w:p>
    <w:p w14:paraId="4E206D6F" w14:textId="7343AD19" w:rsidR="00494B2A" w:rsidRPr="00691DDC" w:rsidRDefault="00494B2A" w:rsidP="00265406">
      <w:pPr>
        <w:spacing w:before="60" w:after="0"/>
        <w:ind w:firstLine="567"/>
        <w:jc w:val="both"/>
        <w:rPr>
          <w:rFonts w:ascii="Times New Roman" w:hAnsi="Times New Roman" w:cs="Times New Roman"/>
          <w:bCs/>
          <w:color w:val="000000" w:themeColor="text1"/>
          <w:sz w:val="27"/>
          <w:szCs w:val="27"/>
        </w:rPr>
      </w:pPr>
      <w:r w:rsidRPr="00691DDC">
        <w:rPr>
          <w:rFonts w:ascii="Times New Roman" w:hAnsi="Times New Roman" w:cs="Times New Roman"/>
          <w:bCs/>
          <w:color w:val="000000" w:themeColor="text1"/>
          <w:sz w:val="27"/>
          <w:szCs w:val="27"/>
        </w:rPr>
        <w:t>Đối tượng áp dụng của Quy chế này bao gồm các thành viên, nhân viên của Hội đồng Y khoa Quốc gia và các tổ chức, cá nhân liên quan đến hoạt động của Hội đồng</w:t>
      </w:r>
      <w:r w:rsidR="005A28BB" w:rsidRPr="00691DDC">
        <w:rPr>
          <w:rFonts w:ascii="Times New Roman" w:hAnsi="Times New Roman" w:cs="Times New Roman"/>
          <w:bCs/>
          <w:color w:val="000000" w:themeColor="text1"/>
          <w:sz w:val="27"/>
          <w:szCs w:val="27"/>
        </w:rPr>
        <w:t xml:space="preserve"> Y khoa Quốc gia</w:t>
      </w:r>
      <w:r w:rsidRPr="00691DDC">
        <w:rPr>
          <w:rFonts w:ascii="Times New Roman" w:hAnsi="Times New Roman" w:cs="Times New Roman"/>
          <w:bCs/>
          <w:color w:val="000000" w:themeColor="text1"/>
          <w:sz w:val="27"/>
          <w:szCs w:val="27"/>
        </w:rPr>
        <w:t xml:space="preserve">. </w:t>
      </w:r>
    </w:p>
    <w:p w14:paraId="309DBDD3" w14:textId="6B4142CB" w:rsidR="00494B2A" w:rsidRPr="00691DDC" w:rsidRDefault="00494B2A" w:rsidP="00265406">
      <w:pPr>
        <w:spacing w:before="120" w:after="0"/>
        <w:ind w:firstLine="567"/>
        <w:jc w:val="both"/>
        <w:rPr>
          <w:rFonts w:ascii="Times New Roman" w:hAnsi="Times New Roman" w:cs="Times New Roman"/>
          <w:b/>
          <w:color w:val="000000" w:themeColor="text1"/>
          <w:sz w:val="27"/>
          <w:szCs w:val="27"/>
        </w:rPr>
      </w:pPr>
      <w:r w:rsidRPr="00691DDC">
        <w:rPr>
          <w:rFonts w:ascii="Times New Roman" w:hAnsi="Times New Roman" w:cs="Times New Roman"/>
          <w:b/>
          <w:color w:val="000000" w:themeColor="text1"/>
          <w:sz w:val="27"/>
          <w:szCs w:val="27"/>
        </w:rPr>
        <w:t xml:space="preserve">Điều 2. Vị trí </w:t>
      </w:r>
      <w:r w:rsidR="00616D94" w:rsidRPr="00691DDC">
        <w:rPr>
          <w:rFonts w:ascii="Times New Roman" w:hAnsi="Times New Roman" w:cs="Times New Roman"/>
          <w:b/>
          <w:color w:val="000000" w:themeColor="text1"/>
          <w:sz w:val="27"/>
          <w:szCs w:val="27"/>
        </w:rPr>
        <w:t>pháp lý</w:t>
      </w:r>
    </w:p>
    <w:p w14:paraId="5FE61C3A" w14:textId="36662723" w:rsidR="009A7964" w:rsidRPr="00691DDC" w:rsidRDefault="009A7964" w:rsidP="00265406">
      <w:pPr>
        <w:spacing w:before="60" w:after="0"/>
        <w:ind w:firstLine="567"/>
        <w:jc w:val="both"/>
        <w:rPr>
          <w:rFonts w:ascii="Times New Roman" w:hAnsi="Times New Roman" w:cs="Times New Roman"/>
          <w:bCs/>
          <w:color w:val="000000" w:themeColor="text1"/>
          <w:sz w:val="27"/>
          <w:szCs w:val="27"/>
        </w:rPr>
      </w:pPr>
      <w:r w:rsidRPr="00691DDC">
        <w:rPr>
          <w:rFonts w:ascii="Times New Roman" w:hAnsi="Times New Roman" w:cs="Times New Roman"/>
          <w:bCs/>
          <w:color w:val="000000" w:themeColor="text1"/>
          <w:sz w:val="27"/>
          <w:szCs w:val="27"/>
        </w:rPr>
        <w:t xml:space="preserve">Vị trí pháp lý của </w:t>
      </w:r>
      <w:r w:rsidR="00494B2A" w:rsidRPr="00691DDC">
        <w:rPr>
          <w:rFonts w:ascii="Times New Roman" w:hAnsi="Times New Roman" w:cs="Times New Roman"/>
          <w:bCs/>
          <w:color w:val="000000" w:themeColor="text1"/>
          <w:sz w:val="27"/>
          <w:szCs w:val="27"/>
        </w:rPr>
        <w:t>Hội đồng Y khoa Quốc gia</w:t>
      </w:r>
      <w:r w:rsidRPr="00691DDC">
        <w:rPr>
          <w:rFonts w:ascii="Times New Roman" w:hAnsi="Times New Roman" w:cs="Times New Roman"/>
          <w:bCs/>
          <w:color w:val="000000" w:themeColor="text1"/>
          <w:sz w:val="27"/>
          <w:szCs w:val="27"/>
        </w:rPr>
        <w:t xml:space="preserve"> được quy định tại Điều 1, Quyết định số………./QĐ-TTg ngày     tháng     năm      của Chính phủ thành lập Hội đồng Y khoa Quốc gia. </w:t>
      </w:r>
    </w:p>
    <w:p w14:paraId="0E4D5E3C" w14:textId="3C533C19" w:rsidR="00F3177F" w:rsidRPr="00691DDC" w:rsidRDefault="00494B2A" w:rsidP="00265406">
      <w:pPr>
        <w:spacing w:before="60" w:after="0"/>
        <w:ind w:firstLine="567"/>
        <w:jc w:val="both"/>
        <w:rPr>
          <w:rFonts w:ascii="Times New Roman" w:hAnsi="Times New Roman" w:cs="Times New Roman"/>
          <w:bCs/>
          <w:color w:val="000000" w:themeColor="text1"/>
          <w:sz w:val="27"/>
          <w:szCs w:val="27"/>
        </w:rPr>
      </w:pPr>
      <w:r w:rsidRPr="00691DDC">
        <w:rPr>
          <w:rFonts w:ascii="Times New Roman" w:hAnsi="Times New Roman" w:cs="Times New Roman"/>
          <w:bCs/>
          <w:color w:val="000000" w:themeColor="text1"/>
          <w:sz w:val="27"/>
          <w:szCs w:val="27"/>
        </w:rPr>
        <w:t>Hội đồng Y khoa Quốc gia có</w:t>
      </w:r>
      <w:r w:rsidR="00616D94" w:rsidRPr="00691DDC">
        <w:rPr>
          <w:rFonts w:ascii="Times New Roman" w:hAnsi="Times New Roman" w:cs="Times New Roman"/>
          <w:bCs/>
          <w:color w:val="000000" w:themeColor="text1"/>
          <w:sz w:val="27"/>
          <w:szCs w:val="27"/>
        </w:rPr>
        <w:t xml:space="preserve"> </w:t>
      </w:r>
      <w:r w:rsidRPr="00691DDC">
        <w:rPr>
          <w:rFonts w:ascii="Times New Roman" w:hAnsi="Times New Roman" w:cs="Times New Roman"/>
          <w:bCs/>
          <w:color w:val="000000" w:themeColor="text1"/>
          <w:sz w:val="27"/>
          <w:szCs w:val="27"/>
        </w:rPr>
        <w:t>con dấu</w:t>
      </w:r>
      <w:r w:rsidR="00030D5E" w:rsidRPr="00691DDC">
        <w:rPr>
          <w:rFonts w:ascii="Times New Roman" w:hAnsi="Times New Roman" w:cs="Times New Roman"/>
          <w:bCs/>
          <w:color w:val="000000" w:themeColor="text1"/>
          <w:sz w:val="27"/>
          <w:szCs w:val="27"/>
        </w:rPr>
        <w:t>, tài khoản</w:t>
      </w:r>
      <w:r w:rsidRPr="00691DDC">
        <w:rPr>
          <w:rFonts w:ascii="Times New Roman" w:hAnsi="Times New Roman" w:cs="Times New Roman"/>
          <w:bCs/>
          <w:color w:val="000000" w:themeColor="text1"/>
          <w:sz w:val="27"/>
          <w:szCs w:val="27"/>
        </w:rPr>
        <w:t xml:space="preserve"> riêng sử dụng trong các hoạt động có liên quan đến chức năng, nhiệm vụ của Hội đồng; trụ sở làm việc của Hội đồng Y khoa Quốc gia đặt tại Thành phố Hà Nội.</w:t>
      </w:r>
    </w:p>
    <w:p w14:paraId="5A7B2D15" w14:textId="3C2DECD9" w:rsidR="00494B2A" w:rsidRPr="00691DDC" w:rsidRDefault="00494B2A" w:rsidP="00265406">
      <w:pPr>
        <w:spacing w:before="60" w:after="0"/>
        <w:ind w:firstLine="567"/>
        <w:jc w:val="both"/>
        <w:rPr>
          <w:rFonts w:ascii="Times New Roman" w:hAnsi="Times New Roman" w:cs="Times New Roman"/>
          <w:bCs/>
          <w:color w:val="000000" w:themeColor="text1"/>
          <w:sz w:val="27"/>
          <w:szCs w:val="27"/>
        </w:rPr>
      </w:pPr>
      <w:r w:rsidRPr="00691DDC">
        <w:rPr>
          <w:rFonts w:ascii="Times New Roman" w:hAnsi="Times New Roman" w:cs="Times New Roman"/>
          <w:bCs/>
          <w:color w:val="000000" w:themeColor="text1"/>
          <w:sz w:val="27"/>
          <w:szCs w:val="27"/>
        </w:rPr>
        <w:t xml:space="preserve"> Kinh phí hoạt động của Hội đồng do ngân sách nhà nước </w:t>
      </w:r>
      <w:r w:rsidR="00264FD7" w:rsidRPr="00691DDC">
        <w:rPr>
          <w:rFonts w:ascii="Times New Roman" w:hAnsi="Times New Roman" w:cs="Times New Roman"/>
          <w:bCs/>
          <w:color w:val="000000" w:themeColor="text1"/>
          <w:sz w:val="27"/>
          <w:szCs w:val="27"/>
        </w:rPr>
        <w:t xml:space="preserve">cấp </w:t>
      </w:r>
      <w:r w:rsidR="00616D94" w:rsidRPr="00691DDC">
        <w:rPr>
          <w:rFonts w:ascii="Times New Roman" w:hAnsi="Times New Roman" w:cs="Times New Roman"/>
          <w:bCs/>
          <w:color w:val="000000" w:themeColor="text1"/>
          <w:sz w:val="27"/>
          <w:szCs w:val="27"/>
        </w:rPr>
        <w:t>và các nguồn hợp pháp khác</w:t>
      </w:r>
      <w:r w:rsidR="00264FD7" w:rsidRPr="00691DDC">
        <w:rPr>
          <w:rFonts w:ascii="Times New Roman" w:hAnsi="Times New Roman" w:cs="Times New Roman"/>
          <w:bCs/>
          <w:color w:val="000000" w:themeColor="text1"/>
          <w:sz w:val="27"/>
          <w:szCs w:val="27"/>
        </w:rPr>
        <w:t>.</w:t>
      </w:r>
    </w:p>
    <w:p w14:paraId="34FAD31B" w14:textId="6D53779B" w:rsidR="00B81B77" w:rsidRPr="00691DDC" w:rsidRDefault="00B81B77" w:rsidP="00265406">
      <w:pPr>
        <w:spacing w:before="120" w:after="0"/>
        <w:ind w:firstLine="567"/>
        <w:jc w:val="both"/>
        <w:rPr>
          <w:rFonts w:ascii="Times New Roman" w:hAnsi="Times New Roman" w:cs="Times New Roman"/>
          <w:b/>
          <w:color w:val="000000" w:themeColor="text1"/>
          <w:sz w:val="27"/>
          <w:szCs w:val="27"/>
        </w:rPr>
      </w:pPr>
      <w:r w:rsidRPr="00691DDC">
        <w:rPr>
          <w:rFonts w:ascii="Times New Roman" w:hAnsi="Times New Roman" w:cs="Times New Roman"/>
          <w:b/>
          <w:color w:val="000000" w:themeColor="text1"/>
          <w:sz w:val="27"/>
          <w:szCs w:val="27"/>
        </w:rPr>
        <w:t xml:space="preserve">Điều </w:t>
      </w:r>
      <w:r w:rsidR="00E73AC4" w:rsidRPr="00691DDC">
        <w:rPr>
          <w:rFonts w:ascii="Times New Roman" w:hAnsi="Times New Roman" w:cs="Times New Roman"/>
          <w:b/>
          <w:color w:val="000000" w:themeColor="text1"/>
          <w:sz w:val="27"/>
          <w:szCs w:val="27"/>
        </w:rPr>
        <w:t>3</w:t>
      </w:r>
      <w:r w:rsidRPr="00691DDC">
        <w:rPr>
          <w:rFonts w:ascii="Times New Roman" w:hAnsi="Times New Roman" w:cs="Times New Roman"/>
          <w:b/>
          <w:color w:val="000000" w:themeColor="text1"/>
          <w:sz w:val="27"/>
          <w:szCs w:val="27"/>
        </w:rPr>
        <w:t xml:space="preserve">. </w:t>
      </w:r>
      <w:r w:rsidR="00494B2A" w:rsidRPr="00691DDC">
        <w:rPr>
          <w:rFonts w:ascii="Times New Roman" w:hAnsi="Times New Roman" w:cs="Times New Roman"/>
          <w:b/>
          <w:color w:val="000000" w:themeColor="text1"/>
          <w:sz w:val="27"/>
          <w:szCs w:val="27"/>
        </w:rPr>
        <w:t>Chức năng, n</w:t>
      </w:r>
      <w:r w:rsidRPr="00691DDC">
        <w:rPr>
          <w:rFonts w:ascii="Times New Roman" w:hAnsi="Times New Roman" w:cs="Times New Roman"/>
          <w:b/>
          <w:color w:val="000000" w:themeColor="text1"/>
          <w:sz w:val="27"/>
          <w:szCs w:val="27"/>
        </w:rPr>
        <w:t xml:space="preserve">hiệm vụ </w:t>
      </w:r>
    </w:p>
    <w:p w14:paraId="0E5396D9" w14:textId="3410AD29" w:rsidR="00494B2A" w:rsidRPr="00691DDC" w:rsidRDefault="00494B2A" w:rsidP="00265406">
      <w:pPr>
        <w:spacing w:before="60" w:after="0"/>
        <w:ind w:firstLine="567"/>
        <w:jc w:val="both"/>
        <w:rPr>
          <w:rFonts w:ascii="Times New Roman" w:hAnsi="Times New Roman" w:cs="Times New Roman"/>
          <w:b/>
          <w:color w:val="000000" w:themeColor="text1"/>
          <w:sz w:val="27"/>
          <w:szCs w:val="27"/>
        </w:rPr>
      </w:pPr>
      <w:r w:rsidRPr="00691DDC">
        <w:rPr>
          <w:rFonts w:ascii="Times New Roman" w:hAnsi="Times New Roman" w:cs="Times New Roman"/>
          <w:b/>
          <w:color w:val="000000" w:themeColor="text1"/>
          <w:sz w:val="27"/>
          <w:szCs w:val="27"/>
        </w:rPr>
        <w:t xml:space="preserve">1. Chức năng </w:t>
      </w:r>
    </w:p>
    <w:p w14:paraId="508C13E7" w14:textId="7EAD093F" w:rsidR="00137056" w:rsidRPr="00691DDC" w:rsidRDefault="0017014F" w:rsidP="00137056">
      <w:pPr>
        <w:spacing w:before="60" w:after="0"/>
        <w:ind w:firstLine="567"/>
        <w:jc w:val="both"/>
        <w:rPr>
          <w:rFonts w:ascii="Times New Roman" w:hAnsi="Times New Roman" w:cs="Times New Roman"/>
          <w:bCs/>
          <w:color w:val="000000" w:themeColor="text1"/>
          <w:sz w:val="27"/>
          <w:szCs w:val="27"/>
        </w:rPr>
      </w:pPr>
      <w:r w:rsidRPr="00691DDC">
        <w:rPr>
          <w:rFonts w:ascii="Times New Roman" w:hAnsi="Times New Roman" w:cs="Times New Roman"/>
          <w:bCs/>
          <w:color w:val="000000" w:themeColor="text1"/>
          <w:sz w:val="27"/>
          <w:szCs w:val="27"/>
        </w:rPr>
        <w:t xml:space="preserve">Chức năng của </w:t>
      </w:r>
      <w:r w:rsidR="00494B2A" w:rsidRPr="00691DDC">
        <w:rPr>
          <w:rFonts w:ascii="Times New Roman" w:hAnsi="Times New Roman" w:cs="Times New Roman"/>
          <w:bCs/>
          <w:color w:val="000000" w:themeColor="text1"/>
          <w:sz w:val="27"/>
          <w:szCs w:val="27"/>
        </w:rPr>
        <w:t xml:space="preserve">Hội đồng Y khoa Quốc gia </w:t>
      </w:r>
      <w:r w:rsidR="00137056" w:rsidRPr="00691DDC">
        <w:rPr>
          <w:rFonts w:ascii="Times New Roman" w:hAnsi="Times New Roman" w:cs="Times New Roman"/>
          <w:bCs/>
          <w:color w:val="000000" w:themeColor="text1"/>
          <w:sz w:val="27"/>
          <w:szCs w:val="27"/>
        </w:rPr>
        <w:t xml:space="preserve">được quy định tại Điều 1, Quyết định số………./QĐ-TTg ngày     tháng     năm      của Chính phủ </w:t>
      </w:r>
      <w:r w:rsidR="00030D5E" w:rsidRPr="00691DDC">
        <w:rPr>
          <w:rFonts w:ascii="Times New Roman" w:hAnsi="Times New Roman" w:cs="Times New Roman"/>
          <w:bCs/>
          <w:color w:val="000000" w:themeColor="text1"/>
          <w:sz w:val="27"/>
          <w:szCs w:val="27"/>
        </w:rPr>
        <w:t xml:space="preserve">về việc </w:t>
      </w:r>
      <w:r w:rsidR="00137056" w:rsidRPr="00691DDC">
        <w:rPr>
          <w:rFonts w:ascii="Times New Roman" w:hAnsi="Times New Roman" w:cs="Times New Roman"/>
          <w:bCs/>
          <w:color w:val="000000" w:themeColor="text1"/>
          <w:sz w:val="27"/>
          <w:szCs w:val="27"/>
        </w:rPr>
        <w:t>thành lập Hội đồng Y khoa Quốc gia.</w:t>
      </w:r>
    </w:p>
    <w:p w14:paraId="2C60B783" w14:textId="6DEDFA2F" w:rsidR="00494B2A" w:rsidRPr="00691DDC" w:rsidRDefault="00494B2A" w:rsidP="00265406">
      <w:pPr>
        <w:spacing w:before="60" w:after="0"/>
        <w:ind w:firstLine="567"/>
        <w:jc w:val="both"/>
        <w:rPr>
          <w:rFonts w:ascii="Times New Roman" w:hAnsi="Times New Roman" w:cs="Times New Roman"/>
          <w:b/>
          <w:color w:val="000000" w:themeColor="text1"/>
          <w:sz w:val="27"/>
          <w:szCs w:val="27"/>
        </w:rPr>
      </w:pPr>
      <w:r w:rsidRPr="00691DDC">
        <w:rPr>
          <w:rFonts w:ascii="Times New Roman" w:hAnsi="Times New Roman" w:cs="Times New Roman"/>
          <w:b/>
          <w:color w:val="000000" w:themeColor="text1"/>
          <w:sz w:val="27"/>
          <w:szCs w:val="27"/>
        </w:rPr>
        <w:t xml:space="preserve">2. Nhiệm vụ </w:t>
      </w:r>
    </w:p>
    <w:p w14:paraId="5DA3DBA0" w14:textId="52324891" w:rsidR="00137056" w:rsidRPr="00691DDC" w:rsidRDefault="00137056"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 xml:space="preserve">Nhiệm vụ của Hội đồng Y khoa Quốc gia được quy định tại Điều 2, Quyết định số………./QĐ-TTg ngày     tháng     năm      của Chính phủ </w:t>
      </w:r>
      <w:r w:rsidR="00030D5E" w:rsidRPr="00691DDC">
        <w:rPr>
          <w:rFonts w:ascii="Times New Roman" w:hAnsi="Times New Roman" w:cs="Times New Roman"/>
          <w:color w:val="000000" w:themeColor="text1"/>
          <w:sz w:val="27"/>
          <w:szCs w:val="27"/>
        </w:rPr>
        <w:t xml:space="preserve">về việc </w:t>
      </w:r>
      <w:r w:rsidRPr="00691DDC">
        <w:rPr>
          <w:rFonts w:ascii="Times New Roman" w:hAnsi="Times New Roman" w:cs="Times New Roman"/>
          <w:color w:val="000000" w:themeColor="text1"/>
          <w:sz w:val="27"/>
          <w:szCs w:val="27"/>
        </w:rPr>
        <w:t>thành lập Hội đồng Y khoa Quốc gia.</w:t>
      </w:r>
    </w:p>
    <w:p w14:paraId="15E9F84D" w14:textId="56C66607" w:rsidR="00B81B77" w:rsidRPr="00691DDC" w:rsidRDefault="00B81B77" w:rsidP="00265406">
      <w:pPr>
        <w:spacing w:before="120" w:after="0"/>
        <w:ind w:firstLine="567"/>
        <w:jc w:val="both"/>
        <w:rPr>
          <w:rFonts w:ascii="Times New Roman" w:hAnsi="Times New Roman" w:cs="Times New Roman"/>
          <w:b/>
          <w:color w:val="000000" w:themeColor="text1"/>
          <w:sz w:val="27"/>
          <w:szCs w:val="27"/>
        </w:rPr>
      </w:pPr>
      <w:r w:rsidRPr="00691DDC">
        <w:rPr>
          <w:rFonts w:ascii="Times New Roman" w:hAnsi="Times New Roman" w:cs="Times New Roman"/>
          <w:b/>
          <w:color w:val="000000" w:themeColor="text1"/>
          <w:sz w:val="27"/>
          <w:szCs w:val="27"/>
        </w:rPr>
        <w:t xml:space="preserve">Điều </w:t>
      </w:r>
      <w:r w:rsidR="00E73AC4" w:rsidRPr="00691DDC">
        <w:rPr>
          <w:rFonts w:ascii="Times New Roman" w:hAnsi="Times New Roman" w:cs="Times New Roman"/>
          <w:b/>
          <w:color w:val="000000" w:themeColor="text1"/>
          <w:sz w:val="27"/>
          <w:szCs w:val="27"/>
        </w:rPr>
        <w:t>4</w:t>
      </w:r>
      <w:r w:rsidRPr="00691DDC">
        <w:rPr>
          <w:rFonts w:ascii="Times New Roman" w:hAnsi="Times New Roman" w:cs="Times New Roman"/>
          <w:b/>
          <w:color w:val="000000" w:themeColor="text1"/>
          <w:sz w:val="27"/>
          <w:szCs w:val="27"/>
        </w:rPr>
        <w:t>. Cơ cấu tổ chức</w:t>
      </w:r>
      <w:r w:rsidR="00E73AC4" w:rsidRPr="00691DDC">
        <w:rPr>
          <w:rFonts w:ascii="Times New Roman" w:hAnsi="Times New Roman" w:cs="Times New Roman"/>
          <w:b/>
          <w:color w:val="000000" w:themeColor="text1"/>
          <w:sz w:val="27"/>
          <w:szCs w:val="27"/>
        </w:rPr>
        <w:t xml:space="preserve"> của Hội đồng</w:t>
      </w:r>
      <w:r w:rsidRPr="00691DDC">
        <w:rPr>
          <w:rFonts w:ascii="Times New Roman" w:hAnsi="Times New Roman" w:cs="Times New Roman"/>
          <w:b/>
          <w:color w:val="000000" w:themeColor="text1"/>
          <w:sz w:val="27"/>
          <w:szCs w:val="27"/>
        </w:rPr>
        <w:t xml:space="preserve"> </w:t>
      </w:r>
    </w:p>
    <w:p w14:paraId="18D672C4" w14:textId="6947BF48" w:rsidR="005A28BB" w:rsidRPr="00691DDC" w:rsidRDefault="00B81B77" w:rsidP="00265406">
      <w:pPr>
        <w:spacing w:before="60" w:after="0"/>
        <w:ind w:firstLine="567"/>
        <w:jc w:val="both"/>
        <w:rPr>
          <w:rFonts w:ascii="Times New Roman" w:hAnsi="Times New Roman" w:cs="Times New Roman"/>
          <w:b/>
          <w:bCs/>
          <w:color w:val="000000" w:themeColor="text1"/>
          <w:sz w:val="27"/>
          <w:szCs w:val="27"/>
        </w:rPr>
      </w:pPr>
      <w:r w:rsidRPr="00691DDC">
        <w:rPr>
          <w:rFonts w:ascii="Times New Roman" w:hAnsi="Times New Roman" w:cs="Times New Roman"/>
          <w:b/>
          <w:bCs/>
          <w:color w:val="000000" w:themeColor="text1"/>
          <w:sz w:val="27"/>
          <w:szCs w:val="27"/>
        </w:rPr>
        <w:t xml:space="preserve">1. </w:t>
      </w:r>
      <w:r w:rsidR="005A28BB" w:rsidRPr="00691DDC">
        <w:rPr>
          <w:rFonts w:ascii="Times New Roman" w:hAnsi="Times New Roman" w:cs="Times New Roman"/>
          <w:b/>
          <w:bCs/>
          <w:color w:val="000000" w:themeColor="text1"/>
          <w:sz w:val="27"/>
          <w:szCs w:val="27"/>
        </w:rPr>
        <w:t xml:space="preserve">Lãnh đạo Hội đồng Y </w:t>
      </w:r>
      <w:r w:rsidRPr="00691DDC">
        <w:rPr>
          <w:rFonts w:ascii="Times New Roman" w:hAnsi="Times New Roman" w:cs="Times New Roman"/>
          <w:b/>
          <w:bCs/>
          <w:color w:val="000000" w:themeColor="text1"/>
          <w:sz w:val="27"/>
          <w:szCs w:val="27"/>
        </w:rPr>
        <w:t>khoa Quốc gia</w:t>
      </w:r>
    </w:p>
    <w:p w14:paraId="090F9236" w14:textId="77777777" w:rsidR="006073E4" w:rsidRPr="00691DDC" w:rsidRDefault="006073E4"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 xml:space="preserve">a) Chủ tịch Hội đồng Y khoa Quốc gia: do Lãnh đạo Bộ Y tế kiêm nhiệm. </w:t>
      </w:r>
    </w:p>
    <w:p w14:paraId="3568DEFC" w14:textId="1A7A2482" w:rsidR="006073E4" w:rsidRPr="00691DDC" w:rsidRDefault="006073E4"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lastRenderedPageBreak/>
        <w:t>b) Các Phó Chủ tịch Hội đồng Y khoa Quốc gia: Hội đồng Y khoa Quốc gia có không quá 03 Phó Chủ tịch, trong đó có 01 Phó Chủ tị</w:t>
      </w:r>
      <w:r w:rsidR="00E464EB" w:rsidRPr="00691DDC">
        <w:rPr>
          <w:rFonts w:ascii="Times New Roman" w:hAnsi="Times New Roman" w:cs="Times New Roman"/>
          <w:color w:val="000000" w:themeColor="text1"/>
          <w:sz w:val="27"/>
          <w:szCs w:val="27"/>
        </w:rPr>
        <w:t>ch T</w:t>
      </w:r>
      <w:r w:rsidRPr="00691DDC">
        <w:rPr>
          <w:rFonts w:ascii="Times New Roman" w:hAnsi="Times New Roman" w:cs="Times New Roman"/>
          <w:color w:val="000000" w:themeColor="text1"/>
          <w:sz w:val="27"/>
          <w:szCs w:val="27"/>
        </w:rPr>
        <w:t>hường trực hoạt động chuyên trách.</w:t>
      </w:r>
    </w:p>
    <w:p w14:paraId="23278304" w14:textId="63C6F6C6" w:rsidR="004969E9" w:rsidRPr="00691DDC" w:rsidRDefault="004969E9"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c) Thẩm quyền bổ nhiệm Chủ tịch, Phó Chủ tịch Hội đồng</w:t>
      </w:r>
    </w:p>
    <w:p w14:paraId="133F3A53" w14:textId="72585019" w:rsidR="006073E4" w:rsidRPr="00691DDC" w:rsidRDefault="006073E4"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Thủ tướng Chính phủ bổ nhiệm, miễn nhiệm Chủ tịch</w:t>
      </w:r>
      <w:r w:rsidR="008E1ED9" w:rsidRPr="00691DDC">
        <w:rPr>
          <w:rFonts w:ascii="Times New Roman" w:hAnsi="Times New Roman" w:cs="Times New Roman"/>
          <w:color w:val="000000" w:themeColor="text1"/>
          <w:sz w:val="27"/>
          <w:szCs w:val="27"/>
        </w:rPr>
        <w:t>, Phó Chủ tịch</w:t>
      </w:r>
      <w:r w:rsidRPr="00691DDC">
        <w:rPr>
          <w:rFonts w:ascii="Times New Roman" w:hAnsi="Times New Roman" w:cs="Times New Roman"/>
          <w:color w:val="000000" w:themeColor="text1"/>
          <w:sz w:val="27"/>
          <w:szCs w:val="27"/>
        </w:rPr>
        <w:t xml:space="preserve"> Hội đồng Y khoa Quốc gia theo đề nghị của</w:t>
      </w:r>
      <w:r w:rsidR="002A44B0" w:rsidRPr="00691DDC">
        <w:rPr>
          <w:rFonts w:ascii="Times New Roman" w:hAnsi="Times New Roman" w:cs="Times New Roman"/>
          <w:color w:val="000000" w:themeColor="text1"/>
          <w:sz w:val="27"/>
          <w:szCs w:val="27"/>
        </w:rPr>
        <w:t xml:space="preserve"> Hội đồng Y khoa Quốc gia sau khi có ý kiến thẩm định của Bộ Nội vụ</w:t>
      </w:r>
      <w:r w:rsidRPr="00691DDC">
        <w:rPr>
          <w:rFonts w:ascii="Times New Roman" w:hAnsi="Times New Roman" w:cs="Times New Roman"/>
          <w:color w:val="000000" w:themeColor="text1"/>
          <w:sz w:val="27"/>
          <w:szCs w:val="27"/>
        </w:rPr>
        <w:t>.</w:t>
      </w:r>
    </w:p>
    <w:p w14:paraId="79E61A95" w14:textId="4643835A" w:rsidR="00444619" w:rsidRPr="00691DDC" w:rsidRDefault="00444619"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d) Nhiệm kỳ:</w:t>
      </w:r>
      <w:r w:rsidR="00025E79" w:rsidRPr="00691DDC">
        <w:rPr>
          <w:color w:val="000000" w:themeColor="text1"/>
          <w:sz w:val="27"/>
          <w:szCs w:val="27"/>
        </w:rPr>
        <w:t xml:space="preserve"> </w:t>
      </w:r>
      <w:r w:rsidR="00025E79" w:rsidRPr="00691DDC">
        <w:rPr>
          <w:rFonts w:ascii="Times New Roman" w:hAnsi="Times New Roman" w:cs="Times New Roman"/>
          <w:color w:val="000000" w:themeColor="text1"/>
          <w:sz w:val="27"/>
          <w:szCs w:val="27"/>
        </w:rPr>
        <w:t>Nhiệm kỳ của Chủ tịch, Phó Chủ tịch là 05 năm và có thể bổ nhiệm lại, nhưng không quá 02 nhiệm kỳ liên tiếp.</w:t>
      </w:r>
    </w:p>
    <w:p w14:paraId="3DD57FD6" w14:textId="7CB92724" w:rsidR="006073E4" w:rsidRPr="00691DDC" w:rsidRDefault="00444619"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đ</w:t>
      </w:r>
      <w:r w:rsidR="006073E4" w:rsidRPr="00691DDC">
        <w:rPr>
          <w:rFonts w:ascii="Times New Roman" w:hAnsi="Times New Roman" w:cs="Times New Roman"/>
          <w:color w:val="000000" w:themeColor="text1"/>
          <w:sz w:val="27"/>
          <w:szCs w:val="27"/>
        </w:rPr>
        <w:t>) Tiêu chuẩn, điều kiện bổ nhiệm Chủ tịch, Phó Chủ tịch Hội đồng Y khoa Quốc gia:</w:t>
      </w:r>
    </w:p>
    <w:p w14:paraId="4295FC00" w14:textId="77777777" w:rsidR="006073E4" w:rsidRPr="00691DDC" w:rsidRDefault="006073E4"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 Tiêu chuẩn chung:</w:t>
      </w:r>
    </w:p>
    <w:p w14:paraId="0EF15BE0" w14:textId="77777777" w:rsidR="006073E4" w:rsidRPr="00691DDC" w:rsidRDefault="006073E4"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 Có phẩm chất đạo đức, lối sống tốt, trung thành với chủ trương đường lối của Đảng, tuân thủ pháp luật của Nhà nước.</w:t>
      </w:r>
    </w:p>
    <w:p w14:paraId="2D613A3A" w14:textId="77777777" w:rsidR="006073E4" w:rsidRPr="00691DDC" w:rsidRDefault="006073E4"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 Có đủ sức khỏe và thời gian thực hiện nhiệm vụ của thành viên Hội đồng.</w:t>
      </w:r>
    </w:p>
    <w:p w14:paraId="060385D6" w14:textId="22FB8C16" w:rsidR="006073E4" w:rsidRPr="00691DDC" w:rsidRDefault="006073E4"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 Không thuộc các trường hợp bị kỷ luật hoặc bị truy cứu trách nhiệm hình sự liên quan đến lĩnh vực y tế; không trong thời gian xem xét xử lý kỷ luật, giải quyết khiếu nại, tố cáo theo quy định của pháp luật về kỷ luật, khiếu nại, tố cáo.</w:t>
      </w:r>
    </w:p>
    <w:p w14:paraId="50321026" w14:textId="77777777" w:rsidR="006073E4" w:rsidRPr="00691DDC" w:rsidRDefault="006073E4"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 Tiêu chuẩn cụ thể:</w:t>
      </w:r>
    </w:p>
    <w:p w14:paraId="66D9BD3F" w14:textId="388380C1" w:rsidR="006219D8" w:rsidRPr="00691DDC" w:rsidRDefault="004969E9"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 xml:space="preserve">+ </w:t>
      </w:r>
      <w:r w:rsidR="00F90A3A" w:rsidRPr="00691DDC">
        <w:rPr>
          <w:rFonts w:ascii="Times New Roman" w:hAnsi="Times New Roman" w:cs="Times New Roman"/>
          <w:color w:val="000000" w:themeColor="text1"/>
          <w:sz w:val="27"/>
          <w:szCs w:val="27"/>
        </w:rPr>
        <w:t xml:space="preserve">Phó </w:t>
      </w:r>
      <w:r w:rsidR="006073E4" w:rsidRPr="00691DDC">
        <w:rPr>
          <w:rFonts w:ascii="Times New Roman" w:hAnsi="Times New Roman" w:cs="Times New Roman"/>
          <w:color w:val="000000" w:themeColor="text1"/>
          <w:sz w:val="27"/>
          <w:szCs w:val="27"/>
        </w:rPr>
        <w:t>Chủ tị</w:t>
      </w:r>
      <w:r w:rsidR="00F90A3A" w:rsidRPr="00691DDC">
        <w:rPr>
          <w:rFonts w:ascii="Times New Roman" w:hAnsi="Times New Roman" w:cs="Times New Roman"/>
          <w:color w:val="000000" w:themeColor="text1"/>
          <w:sz w:val="27"/>
          <w:szCs w:val="27"/>
        </w:rPr>
        <w:t xml:space="preserve">ch </w:t>
      </w:r>
      <w:r w:rsidR="00E464EB" w:rsidRPr="00691DDC">
        <w:rPr>
          <w:rFonts w:ascii="Times New Roman" w:hAnsi="Times New Roman" w:cs="Times New Roman"/>
          <w:color w:val="000000" w:themeColor="text1"/>
          <w:sz w:val="27"/>
          <w:szCs w:val="27"/>
        </w:rPr>
        <w:t xml:space="preserve">Thường trực </w:t>
      </w:r>
      <w:r w:rsidR="00F90A3A" w:rsidRPr="00691DDC">
        <w:rPr>
          <w:rFonts w:ascii="Times New Roman" w:hAnsi="Times New Roman" w:cs="Times New Roman"/>
          <w:color w:val="000000" w:themeColor="text1"/>
          <w:sz w:val="27"/>
          <w:szCs w:val="27"/>
        </w:rPr>
        <w:t>hoạt động chuyên trách</w:t>
      </w:r>
      <w:r w:rsidR="006073E4" w:rsidRPr="00691DDC">
        <w:rPr>
          <w:rFonts w:ascii="Times New Roman" w:hAnsi="Times New Roman" w:cs="Times New Roman"/>
          <w:color w:val="000000" w:themeColor="text1"/>
          <w:sz w:val="27"/>
          <w:szCs w:val="27"/>
        </w:rPr>
        <w:t>:</w:t>
      </w:r>
      <w:r w:rsidR="00F90A3A" w:rsidRPr="00691DDC">
        <w:rPr>
          <w:rFonts w:ascii="Times New Roman" w:hAnsi="Times New Roman" w:cs="Times New Roman"/>
          <w:color w:val="000000" w:themeColor="text1"/>
          <w:sz w:val="27"/>
          <w:szCs w:val="27"/>
        </w:rPr>
        <w:t xml:space="preserve"> </w:t>
      </w:r>
      <w:r w:rsidR="00E464EB" w:rsidRPr="00691DDC">
        <w:rPr>
          <w:rFonts w:ascii="Times New Roman" w:hAnsi="Times New Roman" w:cs="Times New Roman"/>
          <w:color w:val="000000" w:themeColor="text1"/>
          <w:sz w:val="27"/>
          <w:szCs w:val="27"/>
        </w:rPr>
        <w:t>đáp ứng tiêu chuẩn của Phó Chủ tịch Hội đồng và đáp ứng tiêu chuẩn cụ thể sau đây:</w:t>
      </w:r>
    </w:p>
    <w:p w14:paraId="55EBE8AC" w14:textId="6C89A077" w:rsidR="00904398" w:rsidRPr="00691DDC" w:rsidRDefault="00AC6E9D"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 xml:space="preserve">Có thành tích nổi trội trong ngành y tế, có kết quả và sản phẩm cụ thể góp phần quan trọng thúc đẩy sự phát triển của ngành. </w:t>
      </w:r>
    </w:p>
    <w:p w14:paraId="76DDE698" w14:textId="4FCE0D9E" w:rsidR="0031152A" w:rsidRPr="00691DDC" w:rsidRDefault="0031152A" w:rsidP="0031152A">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Có kinh nghiệm quản lý toàn diện về nhân sự, trang thiết bị, tài chính</w:t>
      </w:r>
      <w:r w:rsidR="00D90632" w:rsidRPr="00691DDC">
        <w:rPr>
          <w:rFonts w:ascii="Times New Roman" w:hAnsi="Times New Roman" w:cs="Times New Roman"/>
          <w:color w:val="000000" w:themeColor="text1"/>
          <w:sz w:val="27"/>
          <w:szCs w:val="27"/>
        </w:rPr>
        <w:t xml:space="preserve"> và công tác chuyên môn của Hội đồng Y khoa Quốc gia. </w:t>
      </w:r>
    </w:p>
    <w:p w14:paraId="4DC07B93" w14:textId="739C0F4B" w:rsidR="006073E4" w:rsidRPr="00691DDC" w:rsidRDefault="004969E9"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 xml:space="preserve">+ </w:t>
      </w:r>
      <w:r w:rsidR="006073E4" w:rsidRPr="00691DDC">
        <w:rPr>
          <w:rFonts w:ascii="Times New Roman" w:hAnsi="Times New Roman" w:cs="Times New Roman"/>
          <w:color w:val="000000" w:themeColor="text1"/>
          <w:sz w:val="27"/>
          <w:szCs w:val="27"/>
        </w:rPr>
        <w:t xml:space="preserve">Phó Chủ tịch Hội đồng: </w:t>
      </w:r>
    </w:p>
    <w:p w14:paraId="6C51A6F1" w14:textId="6326C4EE" w:rsidR="006073E4" w:rsidRPr="00691DDC" w:rsidRDefault="006073E4"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 xml:space="preserve">Có bằng Tiến sỹ </w:t>
      </w:r>
      <w:r w:rsidR="0014182C" w:rsidRPr="00691DDC">
        <w:rPr>
          <w:rFonts w:ascii="Times New Roman" w:hAnsi="Times New Roman" w:cs="Times New Roman"/>
          <w:color w:val="000000" w:themeColor="text1"/>
          <w:sz w:val="27"/>
          <w:szCs w:val="27"/>
        </w:rPr>
        <w:t>ngành sức khỏe</w:t>
      </w:r>
      <w:r w:rsidR="00C6631E" w:rsidRPr="00691DDC">
        <w:rPr>
          <w:rFonts w:ascii="Times New Roman" w:hAnsi="Times New Roman" w:cs="Times New Roman"/>
          <w:strike/>
          <w:color w:val="000000" w:themeColor="text1"/>
          <w:sz w:val="27"/>
          <w:szCs w:val="27"/>
        </w:rPr>
        <w:t>.</w:t>
      </w:r>
    </w:p>
    <w:p w14:paraId="137E6503" w14:textId="70694BF4" w:rsidR="006073E4" w:rsidRPr="00691DDC" w:rsidRDefault="006219D8"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 xml:space="preserve">Đã kinh qua và hoàn thành tốt chức trách, nhiệm vụ </w:t>
      </w:r>
      <w:r w:rsidR="006073E4" w:rsidRPr="00691DDC">
        <w:rPr>
          <w:rFonts w:ascii="Times New Roman" w:hAnsi="Times New Roman" w:cs="Times New Roman"/>
          <w:color w:val="000000" w:themeColor="text1"/>
          <w:sz w:val="27"/>
          <w:szCs w:val="27"/>
        </w:rPr>
        <w:t>quản lý nhà nước về khám bệnh, chữa bệ</w:t>
      </w:r>
      <w:r w:rsidR="002A6D82" w:rsidRPr="00691DDC">
        <w:rPr>
          <w:rFonts w:ascii="Times New Roman" w:hAnsi="Times New Roman" w:cs="Times New Roman"/>
          <w:color w:val="000000" w:themeColor="text1"/>
          <w:sz w:val="27"/>
          <w:szCs w:val="27"/>
        </w:rPr>
        <w:t xml:space="preserve">nh hoặc </w:t>
      </w:r>
      <w:r w:rsidR="006073E4" w:rsidRPr="00691DDC">
        <w:rPr>
          <w:rFonts w:ascii="Times New Roman" w:hAnsi="Times New Roman" w:cs="Times New Roman"/>
          <w:color w:val="000000" w:themeColor="text1"/>
          <w:sz w:val="27"/>
          <w:szCs w:val="27"/>
        </w:rPr>
        <w:t xml:space="preserve">đào tạo, bồi dưỡng </w:t>
      </w:r>
      <w:r w:rsidR="002A6D82" w:rsidRPr="00691DDC">
        <w:rPr>
          <w:rFonts w:ascii="Times New Roman" w:hAnsi="Times New Roman" w:cs="Times New Roman"/>
          <w:color w:val="000000" w:themeColor="text1"/>
          <w:sz w:val="27"/>
          <w:szCs w:val="27"/>
        </w:rPr>
        <w:t>trong lĩnh vực sức khỏe</w:t>
      </w:r>
      <w:r w:rsidR="006073E4" w:rsidRPr="00691DDC">
        <w:rPr>
          <w:rFonts w:ascii="Times New Roman" w:hAnsi="Times New Roman" w:cs="Times New Roman"/>
          <w:color w:val="000000" w:themeColor="text1"/>
          <w:sz w:val="27"/>
          <w:szCs w:val="27"/>
        </w:rPr>
        <w:t xml:space="preserve">. </w:t>
      </w:r>
    </w:p>
    <w:p w14:paraId="6A5808EC" w14:textId="6CE886F9" w:rsidR="00C07B0D" w:rsidRPr="00691DDC" w:rsidRDefault="006073E4" w:rsidP="00C6631E">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 xml:space="preserve">Đã từng đảm nhiệm chức vụ quản lý </w:t>
      </w:r>
      <w:r w:rsidR="00F2312D" w:rsidRPr="00691DDC">
        <w:rPr>
          <w:rFonts w:ascii="Times New Roman" w:hAnsi="Times New Roman" w:cs="Times New Roman"/>
          <w:color w:val="000000" w:themeColor="text1"/>
          <w:sz w:val="27"/>
          <w:szCs w:val="27"/>
        </w:rPr>
        <w:t xml:space="preserve">tại các cơ quan quản lý nhà nước về y tế hoặc các đơn vị sự nghiệp </w:t>
      </w:r>
      <w:r w:rsidRPr="00691DDC">
        <w:rPr>
          <w:rFonts w:ascii="Times New Roman" w:hAnsi="Times New Roman" w:cs="Times New Roman"/>
          <w:color w:val="000000" w:themeColor="text1"/>
          <w:sz w:val="27"/>
          <w:szCs w:val="27"/>
        </w:rPr>
        <w:t>trong lĩnh vực y tế</w:t>
      </w:r>
      <w:r w:rsidR="00F2312D" w:rsidRPr="00691DDC">
        <w:rPr>
          <w:rFonts w:ascii="Times New Roman" w:hAnsi="Times New Roman" w:cs="Times New Roman"/>
          <w:color w:val="000000" w:themeColor="text1"/>
          <w:sz w:val="27"/>
          <w:szCs w:val="27"/>
        </w:rPr>
        <w:t>,</w:t>
      </w:r>
      <w:r w:rsidRPr="00691DDC">
        <w:rPr>
          <w:rFonts w:ascii="Times New Roman" w:hAnsi="Times New Roman" w:cs="Times New Roman"/>
          <w:color w:val="000000" w:themeColor="text1"/>
          <w:sz w:val="27"/>
          <w:szCs w:val="27"/>
        </w:rPr>
        <w:t xml:space="preserve"> có phụ cấp chức vụ từ 1.0 trở lên.</w:t>
      </w:r>
      <w:r w:rsidR="00C6631E" w:rsidRPr="00691DDC">
        <w:rPr>
          <w:color w:val="000000" w:themeColor="text1"/>
          <w:sz w:val="27"/>
          <w:szCs w:val="27"/>
        </w:rPr>
        <w:t xml:space="preserve"> </w:t>
      </w:r>
      <w:r w:rsidR="00C6631E" w:rsidRPr="00691DDC">
        <w:rPr>
          <w:rFonts w:ascii="Times New Roman" w:hAnsi="Times New Roman" w:cs="Times New Roman"/>
          <w:color w:val="000000" w:themeColor="text1"/>
          <w:sz w:val="27"/>
          <w:szCs w:val="27"/>
        </w:rPr>
        <w:t>Trường hợp Phó Chủ tịch Hội đồng là người đã nghỉ hưu thì tuổi giới thiệu lần đầu hoặc tái cử không quá 65 tuổi.</w:t>
      </w:r>
    </w:p>
    <w:p w14:paraId="72F5E87F" w14:textId="60163306" w:rsidR="006073E4" w:rsidRPr="00691DDC" w:rsidRDefault="00C07B0D"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 xml:space="preserve">e) Chủ tịch, Phó Chủ tịch làm việc theo chế độ kiêm nhiệm; Phó Chủ tịch Thường trực làm việc theo chế độ chuyên trách. </w:t>
      </w:r>
      <w:r w:rsidR="006073E4" w:rsidRPr="00691DDC">
        <w:rPr>
          <w:rFonts w:ascii="Times New Roman" w:hAnsi="Times New Roman" w:cs="Times New Roman"/>
          <w:color w:val="000000" w:themeColor="text1"/>
          <w:sz w:val="27"/>
          <w:szCs w:val="27"/>
        </w:rPr>
        <w:t xml:space="preserve">   </w:t>
      </w:r>
    </w:p>
    <w:p w14:paraId="1D595604" w14:textId="00820E44" w:rsidR="006073E4" w:rsidRPr="00691DDC" w:rsidRDefault="006073E4" w:rsidP="00265406">
      <w:pPr>
        <w:spacing w:before="60" w:after="0"/>
        <w:ind w:firstLine="567"/>
        <w:jc w:val="both"/>
        <w:rPr>
          <w:rFonts w:ascii="Times New Roman" w:hAnsi="Times New Roman" w:cs="Times New Roman"/>
          <w:b/>
          <w:bCs/>
          <w:color w:val="000000" w:themeColor="text1"/>
          <w:sz w:val="27"/>
          <w:szCs w:val="27"/>
        </w:rPr>
      </w:pPr>
      <w:r w:rsidRPr="00691DDC">
        <w:rPr>
          <w:rFonts w:ascii="Times New Roman" w:hAnsi="Times New Roman" w:cs="Times New Roman"/>
          <w:b/>
          <w:bCs/>
          <w:color w:val="000000" w:themeColor="text1"/>
          <w:sz w:val="27"/>
          <w:szCs w:val="27"/>
        </w:rPr>
        <w:t>2. Các ủy viên Hội đồng Y khoa Quốc gia</w:t>
      </w:r>
    </w:p>
    <w:p w14:paraId="07458743" w14:textId="77777777" w:rsidR="006073E4" w:rsidRPr="00691DDC" w:rsidRDefault="006073E4"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a) Số lượng và cơ cấu:</w:t>
      </w:r>
    </w:p>
    <w:p w14:paraId="1162C479" w14:textId="77777777" w:rsidR="006073E4" w:rsidRPr="00691DDC" w:rsidRDefault="006073E4"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lastRenderedPageBreak/>
        <w:t>Ủy viên Hội đồng Y khoa Quốc gia có 27 - 29 thành viên, do Chủ tịch Hội đồng Y khoa Quốc gia bổ nhiệm, trong đó có 01 Ủy viên kiêm Thư ký, bao gồm:</w:t>
      </w:r>
    </w:p>
    <w:p w14:paraId="1518131A" w14:textId="77777777" w:rsidR="006073E4" w:rsidRPr="00691DDC" w:rsidRDefault="006073E4"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 xml:space="preserve">- Đại diện cơ sở khám bệnh, chữa bệnh (09 -10 ủy viên); </w:t>
      </w:r>
    </w:p>
    <w:p w14:paraId="57A18850" w14:textId="77777777" w:rsidR="006073E4" w:rsidRPr="00691DDC" w:rsidRDefault="006073E4"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 xml:space="preserve">- Đại diện cơ sở đào tạo khối ngành sức khỏe (09 -10 ủy viên); </w:t>
      </w:r>
    </w:p>
    <w:p w14:paraId="6AF743EB" w14:textId="77777777" w:rsidR="006073E4" w:rsidRPr="00691DDC" w:rsidRDefault="006073E4"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 Đại diện hội nghề nghiệp và chuyên gia ngành y tế (05- 06 ủy viên);</w:t>
      </w:r>
    </w:p>
    <w:p w14:paraId="2AF58CED" w14:textId="4316DCF6" w:rsidR="006073E4" w:rsidRPr="00691DDC" w:rsidRDefault="006073E4"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 Đại diện cơ quan quản lý nhà nước (03 - 04 ủy viên)</w:t>
      </w:r>
    </w:p>
    <w:p w14:paraId="5F279BB6" w14:textId="4C609659" w:rsidR="00444619" w:rsidRPr="00691DDC" w:rsidRDefault="00444619"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b) Nhiệm kỳ:</w:t>
      </w:r>
      <w:r w:rsidR="007F533B" w:rsidRPr="00691DDC">
        <w:rPr>
          <w:color w:val="000000" w:themeColor="text1"/>
          <w:sz w:val="27"/>
          <w:szCs w:val="27"/>
        </w:rPr>
        <w:t xml:space="preserve">  </w:t>
      </w:r>
      <w:r w:rsidR="007F533B" w:rsidRPr="00691DDC">
        <w:rPr>
          <w:rFonts w:ascii="Times New Roman" w:hAnsi="Times New Roman" w:cs="Times New Roman"/>
          <w:color w:val="000000" w:themeColor="text1"/>
          <w:sz w:val="27"/>
          <w:szCs w:val="27"/>
        </w:rPr>
        <w:t>Nhiệm kỳ của Ủy viên Hội đồng Y khoa Quốc gia là 05 năm và có thể bổ nhiệm lại, nhưng không quá 02 nhiệm kỳ liên tiếp.</w:t>
      </w:r>
    </w:p>
    <w:p w14:paraId="292C31FF" w14:textId="3124E5B0" w:rsidR="006073E4" w:rsidRPr="00691DDC" w:rsidRDefault="00444619"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c</w:t>
      </w:r>
      <w:r w:rsidR="006073E4" w:rsidRPr="00691DDC">
        <w:rPr>
          <w:rFonts w:ascii="Times New Roman" w:hAnsi="Times New Roman" w:cs="Times New Roman"/>
          <w:color w:val="000000" w:themeColor="text1"/>
          <w:sz w:val="27"/>
          <w:szCs w:val="27"/>
        </w:rPr>
        <w:t xml:space="preserve">) Tiêu chuẩn của Ủy viên Hội đồng Y khoa Quốc gia </w:t>
      </w:r>
    </w:p>
    <w:p w14:paraId="1F86CB92" w14:textId="77777777" w:rsidR="006073E4" w:rsidRPr="00691DDC" w:rsidRDefault="006073E4"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 Tiêu chuẩn chung:</w:t>
      </w:r>
    </w:p>
    <w:p w14:paraId="113C61E7" w14:textId="77777777" w:rsidR="006073E4" w:rsidRPr="00691DDC" w:rsidRDefault="006073E4"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 Có phẩm chất đạo đức, lối sống tốt, trung thành với chủ trương đường lối của Đảng, tuân thủ pháp luật của Nhà nước.</w:t>
      </w:r>
    </w:p>
    <w:p w14:paraId="619FFBF1" w14:textId="77777777" w:rsidR="00E2679D" w:rsidRPr="00691DDC" w:rsidRDefault="006073E4"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 Có đủ sức khỏe và thời gian thực hiện nhiệm vụ của thành viên Hội đồng.</w:t>
      </w:r>
    </w:p>
    <w:p w14:paraId="5484A7CB" w14:textId="45EAF403" w:rsidR="006073E4" w:rsidRPr="00691DDC" w:rsidRDefault="006073E4"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 Không thuộc các trường hợp bị kỷ luật hoặc bị truy cứu trách nhiệm hình sự liên quan đến lĩnh vực y tế; không trong thời gian xem xét xử lý kỷ luật, giải quyết khiếu nại, tố cáo theo quy định của pháp luật về kỷ luật, khiếu nại, tố cáo.</w:t>
      </w:r>
    </w:p>
    <w:p w14:paraId="03502051" w14:textId="77777777" w:rsidR="006073E4" w:rsidRPr="00691DDC" w:rsidRDefault="006073E4"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 Tiêu chuẩn cụ thể:</w:t>
      </w:r>
    </w:p>
    <w:p w14:paraId="33F472A2" w14:textId="77777777" w:rsidR="006073E4" w:rsidRPr="00691DDC" w:rsidRDefault="006073E4"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 xml:space="preserve">+ Thành viên đại diện cho cơ sở khám bệnh, chữa bệnh: </w:t>
      </w:r>
    </w:p>
    <w:p w14:paraId="43DE74F7" w14:textId="77777777" w:rsidR="006073E4" w:rsidRPr="00691DDC" w:rsidRDefault="006073E4"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Đang làm việc cho cơ sở y tế là cơ sở thực hành của sinh viên.</w:t>
      </w:r>
    </w:p>
    <w:p w14:paraId="4839F67B" w14:textId="77777777" w:rsidR="006073E4" w:rsidRPr="00691DDC" w:rsidRDefault="006073E4"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Có bằng Tiến sỹ Y Khoa hoặc Bác sĩ Chuyên khoa II.</w:t>
      </w:r>
    </w:p>
    <w:p w14:paraId="72B1A2D9" w14:textId="77777777" w:rsidR="006073E4" w:rsidRPr="00691DDC" w:rsidRDefault="006073E4"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Có kinh nghiệm ít nhất 15 năm hành nghề khám chữa bệnh.</w:t>
      </w:r>
    </w:p>
    <w:p w14:paraId="23C15AB1" w14:textId="77777777" w:rsidR="006073E4" w:rsidRPr="00691DDC" w:rsidRDefault="006073E4"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 xml:space="preserve">+ Thành viên đại diện cho cơ sở đào tạo: </w:t>
      </w:r>
    </w:p>
    <w:p w14:paraId="4BC0F584" w14:textId="2F8EECFA" w:rsidR="006073E4" w:rsidRPr="00691DDC" w:rsidRDefault="006073E4"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Đang làm việc cho cơ sở đào tạo khối ngành sức khỏe.</w:t>
      </w:r>
    </w:p>
    <w:p w14:paraId="4497B227" w14:textId="3023B6F1" w:rsidR="006073E4" w:rsidRPr="00691DDC" w:rsidRDefault="006073E4"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Có bằng Tiến sỹ Y</w:t>
      </w:r>
      <w:r w:rsidR="00C6631E" w:rsidRPr="00691DDC">
        <w:rPr>
          <w:rFonts w:ascii="Times New Roman" w:hAnsi="Times New Roman" w:cs="Times New Roman"/>
          <w:color w:val="000000" w:themeColor="text1"/>
          <w:sz w:val="27"/>
          <w:szCs w:val="27"/>
        </w:rPr>
        <w:t>/</w:t>
      </w:r>
      <w:r w:rsidRPr="00691DDC">
        <w:rPr>
          <w:rFonts w:ascii="Times New Roman" w:hAnsi="Times New Roman" w:cs="Times New Roman"/>
          <w:color w:val="000000" w:themeColor="text1"/>
          <w:sz w:val="27"/>
          <w:szCs w:val="27"/>
        </w:rPr>
        <w:t xml:space="preserve">Dược học </w:t>
      </w:r>
    </w:p>
    <w:p w14:paraId="5EEB08D8" w14:textId="0F628E93" w:rsidR="006073E4" w:rsidRPr="00691DDC" w:rsidRDefault="006073E4" w:rsidP="00C6631E">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Có kinh nghiệm ít nhất 15 năm giảng dạy y khoa</w:t>
      </w:r>
      <w:r w:rsidR="00C6631E" w:rsidRPr="00691DDC">
        <w:rPr>
          <w:rFonts w:ascii="Times New Roman" w:hAnsi="Times New Roman" w:cs="Times New Roman"/>
          <w:color w:val="000000" w:themeColor="text1"/>
          <w:sz w:val="27"/>
          <w:szCs w:val="27"/>
        </w:rPr>
        <w:t xml:space="preserve"> </w:t>
      </w:r>
      <w:r w:rsidRPr="00691DDC">
        <w:rPr>
          <w:rFonts w:ascii="Times New Roman" w:hAnsi="Times New Roman" w:cs="Times New Roman"/>
          <w:color w:val="000000" w:themeColor="text1"/>
          <w:sz w:val="27"/>
          <w:szCs w:val="27"/>
        </w:rPr>
        <w:t xml:space="preserve">hoặc có kinh nghiệm ít nhất </w:t>
      </w:r>
      <w:r w:rsidR="00C6631E" w:rsidRPr="00691DDC">
        <w:rPr>
          <w:rFonts w:ascii="Times New Roman" w:hAnsi="Times New Roman" w:cs="Times New Roman"/>
          <w:color w:val="000000" w:themeColor="text1"/>
          <w:sz w:val="27"/>
          <w:szCs w:val="27"/>
        </w:rPr>
        <w:t>0</w:t>
      </w:r>
      <w:r w:rsidRPr="00691DDC">
        <w:rPr>
          <w:rFonts w:ascii="Times New Roman" w:hAnsi="Times New Roman" w:cs="Times New Roman"/>
          <w:color w:val="000000" w:themeColor="text1"/>
          <w:sz w:val="27"/>
          <w:szCs w:val="27"/>
        </w:rPr>
        <w:t>5 năm trong xây dựng và giảng dạy chương trình đào tạo y khoa.</w:t>
      </w:r>
    </w:p>
    <w:p w14:paraId="79BF3B21" w14:textId="77777777" w:rsidR="006073E4" w:rsidRPr="00691DDC" w:rsidRDefault="006073E4"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 Thành viên là đại diện cơ quan quản lý nhà nước</w:t>
      </w:r>
    </w:p>
    <w:p w14:paraId="384C5A13" w14:textId="77777777" w:rsidR="006073E4" w:rsidRPr="00691DDC" w:rsidRDefault="006073E4"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 xml:space="preserve">Có kinh nghiệm công tác trong lĩnh vực quản lý nhà nước về khám bệnh, chữa bệnh, đào tạo, bồi dưỡng, pháp chế trong thời gian ít nhất 10 năm.  </w:t>
      </w:r>
    </w:p>
    <w:p w14:paraId="642852C2" w14:textId="0D204EA8" w:rsidR="006073E4" w:rsidRPr="00691DDC" w:rsidRDefault="006073E4" w:rsidP="00265406">
      <w:pPr>
        <w:spacing w:before="60" w:after="0"/>
        <w:ind w:firstLine="567"/>
        <w:jc w:val="both"/>
        <w:rPr>
          <w:rFonts w:ascii="Times New Roman" w:hAnsi="Times New Roman" w:cs="Times New Roman"/>
          <w:color w:val="000000" w:themeColor="text1"/>
          <w:spacing w:val="-2"/>
          <w:sz w:val="27"/>
          <w:szCs w:val="27"/>
        </w:rPr>
      </w:pPr>
      <w:r w:rsidRPr="00691DDC">
        <w:rPr>
          <w:rFonts w:ascii="Times New Roman" w:hAnsi="Times New Roman" w:cs="Times New Roman"/>
          <w:color w:val="000000" w:themeColor="text1"/>
          <w:spacing w:val="-2"/>
          <w:sz w:val="27"/>
          <w:szCs w:val="27"/>
        </w:rPr>
        <w:t xml:space="preserve">+ Thành viên đại diện cho hội </w:t>
      </w:r>
      <w:r w:rsidR="00C6631E" w:rsidRPr="00691DDC">
        <w:rPr>
          <w:rFonts w:ascii="Times New Roman" w:hAnsi="Times New Roman" w:cs="Times New Roman"/>
          <w:color w:val="000000" w:themeColor="text1"/>
          <w:spacing w:val="-2"/>
          <w:sz w:val="27"/>
          <w:szCs w:val="27"/>
        </w:rPr>
        <w:t xml:space="preserve">nghề nghiệp trong lĩnh vực y tế </w:t>
      </w:r>
      <w:r w:rsidRPr="00691DDC">
        <w:rPr>
          <w:rFonts w:ascii="Times New Roman" w:hAnsi="Times New Roman" w:cs="Times New Roman"/>
          <w:color w:val="000000" w:themeColor="text1"/>
          <w:spacing w:val="-2"/>
          <w:sz w:val="27"/>
          <w:szCs w:val="27"/>
        </w:rPr>
        <w:t>và chuyên gia y tế</w:t>
      </w:r>
    </w:p>
    <w:p w14:paraId="79FBBDBB" w14:textId="315F3010" w:rsidR="006073E4" w:rsidRPr="00691DDC" w:rsidRDefault="006073E4"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 xml:space="preserve">Là hội viên của hội </w:t>
      </w:r>
      <w:r w:rsidR="00C6631E" w:rsidRPr="00691DDC">
        <w:rPr>
          <w:rFonts w:ascii="Times New Roman" w:hAnsi="Times New Roman" w:cs="Times New Roman"/>
          <w:color w:val="000000" w:themeColor="text1"/>
          <w:sz w:val="27"/>
          <w:szCs w:val="27"/>
        </w:rPr>
        <w:t>nghề nghiệp hoặc chuyên gia y tế.</w:t>
      </w:r>
    </w:p>
    <w:p w14:paraId="49AAA64B" w14:textId="55EB3794" w:rsidR="006073E4" w:rsidRPr="00691DDC" w:rsidRDefault="006073E4"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Có bằng tiến sĩ y khoa hoặc thạc sĩ điều dưỡng/hộ sinh</w:t>
      </w:r>
      <w:r w:rsidR="00C6631E" w:rsidRPr="00691DDC">
        <w:rPr>
          <w:rFonts w:ascii="Times New Roman" w:hAnsi="Times New Roman" w:cs="Times New Roman"/>
          <w:color w:val="000000" w:themeColor="text1"/>
          <w:sz w:val="27"/>
          <w:szCs w:val="27"/>
        </w:rPr>
        <w:t>/kỹ thuật y</w:t>
      </w:r>
      <w:r w:rsidRPr="00691DDC">
        <w:rPr>
          <w:rFonts w:ascii="Times New Roman" w:hAnsi="Times New Roman" w:cs="Times New Roman"/>
          <w:color w:val="000000" w:themeColor="text1"/>
          <w:sz w:val="27"/>
          <w:szCs w:val="27"/>
        </w:rPr>
        <w:t>.</w:t>
      </w:r>
    </w:p>
    <w:p w14:paraId="7D45CCD0" w14:textId="23D3CA0F" w:rsidR="006073E4" w:rsidRPr="00691DDC" w:rsidRDefault="006073E4" w:rsidP="00C6631E">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Có kinh nghiệm ít nhất 15 năm hành nghề khám chữa bệnh</w:t>
      </w:r>
      <w:r w:rsidR="00C6631E" w:rsidRPr="00691DDC">
        <w:rPr>
          <w:rFonts w:ascii="Times New Roman" w:hAnsi="Times New Roman" w:cs="Times New Roman"/>
          <w:color w:val="000000" w:themeColor="text1"/>
          <w:sz w:val="27"/>
          <w:szCs w:val="27"/>
        </w:rPr>
        <w:t xml:space="preserve"> h</w:t>
      </w:r>
      <w:r w:rsidRPr="00691DDC">
        <w:rPr>
          <w:rFonts w:ascii="Times New Roman" w:hAnsi="Times New Roman" w:cs="Times New Roman"/>
          <w:color w:val="000000" w:themeColor="text1"/>
          <w:sz w:val="27"/>
          <w:szCs w:val="27"/>
        </w:rPr>
        <w:t>oặc</w:t>
      </w:r>
      <w:r w:rsidR="00C6631E" w:rsidRPr="00691DDC">
        <w:rPr>
          <w:rFonts w:ascii="Times New Roman" w:hAnsi="Times New Roman" w:cs="Times New Roman"/>
          <w:color w:val="000000" w:themeColor="text1"/>
          <w:sz w:val="27"/>
          <w:szCs w:val="27"/>
        </w:rPr>
        <w:t xml:space="preserve"> c</w:t>
      </w:r>
      <w:r w:rsidRPr="00691DDC">
        <w:rPr>
          <w:rFonts w:ascii="Times New Roman" w:hAnsi="Times New Roman" w:cs="Times New Roman"/>
          <w:color w:val="000000" w:themeColor="text1"/>
          <w:sz w:val="27"/>
          <w:szCs w:val="27"/>
        </w:rPr>
        <w:t>ó kinh nghiệm ít nhất 15 năm giảng dạy y khoa</w:t>
      </w:r>
      <w:r w:rsidR="00C6631E" w:rsidRPr="00691DDC">
        <w:rPr>
          <w:rFonts w:ascii="Times New Roman" w:hAnsi="Times New Roman" w:cs="Times New Roman"/>
          <w:color w:val="000000" w:themeColor="text1"/>
          <w:sz w:val="27"/>
          <w:szCs w:val="27"/>
        </w:rPr>
        <w:t xml:space="preserve"> </w:t>
      </w:r>
      <w:r w:rsidRPr="00691DDC">
        <w:rPr>
          <w:rFonts w:ascii="Times New Roman" w:hAnsi="Times New Roman" w:cs="Times New Roman"/>
          <w:color w:val="000000" w:themeColor="text1"/>
          <w:sz w:val="27"/>
          <w:szCs w:val="27"/>
        </w:rPr>
        <w:t>hoặc</w:t>
      </w:r>
      <w:r w:rsidR="00C6631E" w:rsidRPr="00691DDC">
        <w:rPr>
          <w:rFonts w:ascii="Times New Roman" w:hAnsi="Times New Roman" w:cs="Times New Roman"/>
          <w:color w:val="000000" w:themeColor="text1"/>
          <w:sz w:val="27"/>
          <w:szCs w:val="27"/>
        </w:rPr>
        <w:t xml:space="preserve"> c</w:t>
      </w:r>
      <w:r w:rsidRPr="00691DDC">
        <w:rPr>
          <w:rFonts w:ascii="Times New Roman" w:hAnsi="Times New Roman" w:cs="Times New Roman"/>
          <w:color w:val="000000" w:themeColor="text1"/>
          <w:sz w:val="27"/>
          <w:szCs w:val="27"/>
        </w:rPr>
        <w:t>ó kinh nghiệm ít nhất 05 năm trong xây dựng và giảng dạy chương trình đào tạo y khoa.</w:t>
      </w:r>
    </w:p>
    <w:p w14:paraId="79CF4357" w14:textId="7E15A046" w:rsidR="006073E4" w:rsidRPr="00691DDC" w:rsidRDefault="006073E4"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Có uy tín được công nhận trong phạm vi cả nước về giáo dục y học.</w:t>
      </w:r>
    </w:p>
    <w:p w14:paraId="1EB2A547" w14:textId="4A82FB69" w:rsidR="00922FC8" w:rsidRPr="00691DDC" w:rsidRDefault="00922FC8"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lastRenderedPageBreak/>
        <w:t xml:space="preserve">d) Các Ủy viên Hội đồng làm việc theo chế độ kiêm nhiệm. </w:t>
      </w:r>
    </w:p>
    <w:p w14:paraId="75C4BDD7" w14:textId="177AFEC4" w:rsidR="00B16B44" w:rsidRPr="00691DDC" w:rsidRDefault="000E7D25" w:rsidP="00265406">
      <w:pPr>
        <w:spacing w:before="60" w:after="0"/>
        <w:ind w:firstLine="567"/>
        <w:jc w:val="both"/>
        <w:rPr>
          <w:rFonts w:ascii="Times New Roman" w:hAnsi="Times New Roman" w:cs="Times New Roman"/>
          <w:b/>
          <w:bCs/>
          <w:color w:val="000000" w:themeColor="text1"/>
          <w:sz w:val="27"/>
          <w:szCs w:val="27"/>
        </w:rPr>
      </w:pPr>
      <w:r w:rsidRPr="00691DDC">
        <w:rPr>
          <w:rFonts w:ascii="Times New Roman" w:hAnsi="Times New Roman" w:cs="Times New Roman"/>
          <w:b/>
          <w:bCs/>
          <w:color w:val="000000" w:themeColor="text1"/>
          <w:sz w:val="27"/>
          <w:szCs w:val="27"/>
        </w:rPr>
        <w:t>3</w:t>
      </w:r>
      <w:r w:rsidR="00B81B77" w:rsidRPr="00691DDC">
        <w:rPr>
          <w:rFonts w:ascii="Times New Roman" w:hAnsi="Times New Roman" w:cs="Times New Roman"/>
          <w:b/>
          <w:bCs/>
          <w:color w:val="000000" w:themeColor="text1"/>
          <w:sz w:val="27"/>
          <w:szCs w:val="27"/>
        </w:rPr>
        <w:t xml:space="preserve">. Ban chuyên môn </w:t>
      </w:r>
    </w:p>
    <w:p w14:paraId="4E021C02" w14:textId="6E16B8C4" w:rsidR="006748AD" w:rsidRPr="00691DDC" w:rsidRDefault="006748AD"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 xml:space="preserve">Các Ban chuyên môn là đơn vị thuộc Hội đồng Y khoa Quốc gia, có chức năng giúp Hội đồng Y khoa Quốc gia thực hiện các nhiệm vụ theo từng lĩnh vực chuyên môn sâu. Ban chuyên môn có Trưởng Ban và tối đa 03 Phó Trưởng Ban, Trưởng Ban và Phó Trưởng Ban do Chủ tịch Hội đồng Y khoa Quốc gia bổ nhiệm. </w:t>
      </w:r>
    </w:p>
    <w:p w14:paraId="4F1C7362" w14:textId="37B65317" w:rsidR="006748AD" w:rsidRPr="00691DDC" w:rsidRDefault="006748AD"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 xml:space="preserve">Thành viên của Ban chuyên môn là thành viên Hội đồng và </w:t>
      </w:r>
      <w:r w:rsidR="00FC3E93" w:rsidRPr="00691DDC">
        <w:rPr>
          <w:rFonts w:ascii="Times New Roman" w:hAnsi="Times New Roman" w:cs="Times New Roman"/>
          <w:color w:val="000000" w:themeColor="text1"/>
          <w:sz w:val="27"/>
          <w:szCs w:val="27"/>
        </w:rPr>
        <w:t xml:space="preserve">là </w:t>
      </w:r>
      <w:r w:rsidRPr="00691DDC">
        <w:rPr>
          <w:rFonts w:ascii="Times New Roman" w:hAnsi="Times New Roman" w:cs="Times New Roman"/>
          <w:color w:val="000000" w:themeColor="text1"/>
          <w:sz w:val="27"/>
          <w:szCs w:val="27"/>
        </w:rPr>
        <w:t xml:space="preserve">chuyên gia đạt tiêu chuẩn về uy tín, kinh nghiệm, trình độ chuyên môn phù hợp với nhiệm vụ của Ban. </w:t>
      </w:r>
    </w:p>
    <w:p w14:paraId="081E6637" w14:textId="1A91E7AE" w:rsidR="006748AD" w:rsidRPr="00691DDC" w:rsidRDefault="006748AD"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Các Ban chuyên môn của Hội đồng bao gồm:</w:t>
      </w:r>
    </w:p>
    <w:p w14:paraId="15CBE733" w14:textId="355DA4AA" w:rsidR="006748AD" w:rsidRPr="00691DDC" w:rsidRDefault="006748AD"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Ban Xây dựng Bộ công cụ đánh giá năng lực, bao gồm các tiểu ban: bác sĩ, y sỹ, điều dưỡng, hộ sinh, kỹ thuật y, dinh dưỡng lâm sàng, cấp cứu viên ngoại viện, tâm lý lâm sàng.</w:t>
      </w:r>
    </w:p>
    <w:p w14:paraId="46400561" w14:textId="1B527564" w:rsidR="00B56D40" w:rsidRPr="00691DDC" w:rsidRDefault="00B56D40"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Ban Tổ chức thi đánh giá năng lực</w:t>
      </w:r>
      <w:r w:rsidR="00F670BE" w:rsidRPr="00691DDC">
        <w:rPr>
          <w:rFonts w:ascii="Times New Roman" w:hAnsi="Times New Roman" w:cs="Times New Roman"/>
          <w:color w:val="000000" w:themeColor="text1"/>
          <w:sz w:val="27"/>
          <w:szCs w:val="27"/>
        </w:rPr>
        <w:t>.</w:t>
      </w:r>
    </w:p>
    <w:p w14:paraId="0B3E8614" w14:textId="69E8996A" w:rsidR="000E7D25" w:rsidRPr="00691DDC" w:rsidRDefault="006748AD"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Ban Truyền thông</w:t>
      </w:r>
      <w:r w:rsidR="00F670BE" w:rsidRPr="00691DDC">
        <w:rPr>
          <w:rFonts w:ascii="Times New Roman" w:hAnsi="Times New Roman" w:cs="Times New Roman"/>
          <w:color w:val="000000" w:themeColor="text1"/>
          <w:sz w:val="27"/>
          <w:szCs w:val="27"/>
        </w:rPr>
        <w:t>.</w:t>
      </w:r>
    </w:p>
    <w:p w14:paraId="19140BDF" w14:textId="77777777" w:rsidR="00F670BE" w:rsidRPr="00691DDC" w:rsidRDefault="000E7D25"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 xml:space="preserve">Ban </w:t>
      </w:r>
      <w:r w:rsidR="006748AD" w:rsidRPr="00691DDC">
        <w:rPr>
          <w:rFonts w:ascii="Times New Roman" w:hAnsi="Times New Roman" w:cs="Times New Roman"/>
          <w:color w:val="000000" w:themeColor="text1"/>
          <w:sz w:val="27"/>
          <w:szCs w:val="27"/>
        </w:rPr>
        <w:t>Pháp chế</w:t>
      </w:r>
      <w:r w:rsidR="00F670BE" w:rsidRPr="00691DDC">
        <w:rPr>
          <w:rFonts w:ascii="Times New Roman" w:hAnsi="Times New Roman" w:cs="Times New Roman"/>
          <w:color w:val="000000" w:themeColor="text1"/>
          <w:sz w:val="27"/>
          <w:szCs w:val="27"/>
        </w:rPr>
        <w:t>.</w:t>
      </w:r>
    </w:p>
    <w:p w14:paraId="6B184F40" w14:textId="5B2C7750" w:rsidR="006748AD" w:rsidRPr="00691DDC" w:rsidRDefault="00F670BE"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 xml:space="preserve">Ban khác theo yêu cầu thực tế. </w:t>
      </w:r>
      <w:r w:rsidR="006748AD" w:rsidRPr="00691DDC">
        <w:rPr>
          <w:rFonts w:ascii="Times New Roman" w:hAnsi="Times New Roman" w:cs="Times New Roman"/>
          <w:color w:val="000000" w:themeColor="text1"/>
          <w:sz w:val="27"/>
          <w:szCs w:val="27"/>
        </w:rPr>
        <w:t xml:space="preserve"> </w:t>
      </w:r>
    </w:p>
    <w:p w14:paraId="53EA0FE1" w14:textId="3B4A0599" w:rsidR="00C6631E" w:rsidRPr="00691DDC" w:rsidRDefault="00C6631E"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 xml:space="preserve">Chủ tịch Hội đồng Y khoa Quốc gia quyết định việc thành lập mới, tổ chức lại, giải thể các Ban chuyên môn, các </w:t>
      </w:r>
      <w:r w:rsidR="00030D5E" w:rsidRPr="00691DDC">
        <w:rPr>
          <w:rFonts w:ascii="Times New Roman" w:hAnsi="Times New Roman" w:cs="Times New Roman"/>
          <w:color w:val="000000" w:themeColor="text1"/>
          <w:sz w:val="27"/>
          <w:szCs w:val="27"/>
        </w:rPr>
        <w:t>T</w:t>
      </w:r>
      <w:r w:rsidRPr="00691DDC">
        <w:rPr>
          <w:rFonts w:ascii="Times New Roman" w:hAnsi="Times New Roman" w:cs="Times New Roman"/>
          <w:color w:val="000000" w:themeColor="text1"/>
          <w:sz w:val="27"/>
          <w:szCs w:val="27"/>
        </w:rPr>
        <w:t xml:space="preserve">iểu ban của Ban chuyên môn </w:t>
      </w:r>
      <w:r w:rsidR="002A667B" w:rsidRPr="00691DDC">
        <w:rPr>
          <w:rFonts w:ascii="Times New Roman" w:hAnsi="Times New Roman" w:cs="Times New Roman"/>
          <w:color w:val="000000" w:themeColor="text1"/>
          <w:sz w:val="27"/>
          <w:szCs w:val="27"/>
        </w:rPr>
        <w:t xml:space="preserve">(nếu có) </w:t>
      </w:r>
      <w:r w:rsidRPr="00691DDC">
        <w:rPr>
          <w:rFonts w:ascii="Times New Roman" w:hAnsi="Times New Roman" w:cs="Times New Roman"/>
          <w:color w:val="000000" w:themeColor="text1"/>
          <w:sz w:val="27"/>
          <w:szCs w:val="27"/>
        </w:rPr>
        <w:t xml:space="preserve">theo quy định. Chủ tịch Hội đồng Y khoa Quốc gia ban hành </w:t>
      </w:r>
      <w:r w:rsidR="00030D5E" w:rsidRPr="00691DDC">
        <w:rPr>
          <w:rFonts w:ascii="Times New Roman" w:hAnsi="Times New Roman" w:cs="Times New Roman"/>
          <w:color w:val="000000" w:themeColor="text1"/>
          <w:sz w:val="27"/>
          <w:szCs w:val="27"/>
        </w:rPr>
        <w:t>chức năng, nhiệm vụ</w:t>
      </w:r>
      <w:r w:rsidR="00D8351D">
        <w:rPr>
          <w:rFonts w:ascii="Times New Roman" w:hAnsi="Times New Roman" w:cs="Times New Roman"/>
          <w:color w:val="000000" w:themeColor="text1"/>
          <w:sz w:val="27"/>
          <w:szCs w:val="27"/>
        </w:rPr>
        <w:t xml:space="preserve"> của Ban chuyên môn và</w:t>
      </w:r>
      <w:r w:rsidR="00030D5E" w:rsidRPr="00691DDC">
        <w:rPr>
          <w:rFonts w:ascii="Times New Roman" w:hAnsi="Times New Roman" w:cs="Times New Roman"/>
          <w:color w:val="000000" w:themeColor="text1"/>
          <w:sz w:val="27"/>
          <w:szCs w:val="27"/>
        </w:rPr>
        <w:t xml:space="preserve"> tiêu chuẩn, quy trình bổ nhiệm</w:t>
      </w:r>
      <w:r w:rsidRPr="00691DDC">
        <w:rPr>
          <w:rFonts w:ascii="Times New Roman" w:hAnsi="Times New Roman" w:cs="Times New Roman"/>
          <w:color w:val="000000" w:themeColor="text1"/>
          <w:sz w:val="27"/>
          <w:szCs w:val="27"/>
        </w:rPr>
        <w:t xml:space="preserve"> </w:t>
      </w:r>
      <w:r w:rsidR="00030D5E" w:rsidRPr="00691DDC">
        <w:rPr>
          <w:rFonts w:ascii="Times New Roman" w:hAnsi="Times New Roman" w:cs="Times New Roman"/>
          <w:color w:val="000000" w:themeColor="text1"/>
          <w:sz w:val="27"/>
          <w:szCs w:val="27"/>
        </w:rPr>
        <w:t xml:space="preserve">Trưởng Ban, Phó Trưởng ban, Trưởng Tiểu ban, Phó Trưởng Tiểu ban </w:t>
      </w:r>
      <w:r w:rsidR="00D8351D">
        <w:rPr>
          <w:rFonts w:ascii="Times New Roman" w:hAnsi="Times New Roman" w:cs="Times New Roman"/>
          <w:color w:val="000000" w:themeColor="text1"/>
          <w:sz w:val="27"/>
          <w:szCs w:val="27"/>
        </w:rPr>
        <w:t xml:space="preserve">(nếu có) </w:t>
      </w:r>
      <w:r w:rsidR="00030D5E" w:rsidRPr="00691DDC">
        <w:rPr>
          <w:rFonts w:ascii="Times New Roman" w:hAnsi="Times New Roman" w:cs="Times New Roman"/>
          <w:color w:val="000000" w:themeColor="text1"/>
          <w:sz w:val="27"/>
          <w:szCs w:val="27"/>
        </w:rPr>
        <w:t>và thành viên của</w:t>
      </w:r>
      <w:r w:rsidRPr="00691DDC">
        <w:rPr>
          <w:rFonts w:ascii="Times New Roman" w:hAnsi="Times New Roman" w:cs="Times New Roman"/>
          <w:color w:val="000000" w:themeColor="text1"/>
          <w:sz w:val="27"/>
          <w:szCs w:val="27"/>
        </w:rPr>
        <w:t xml:space="preserve"> Ban chuyên môn</w:t>
      </w:r>
      <w:r w:rsidR="00030D5E" w:rsidRPr="00691DDC">
        <w:rPr>
          <w:rFonts w:ascii="Times New Roman" w:hAnsi="Times New Roman" w:cs="Times New Roman"/>
          <w:color w:val="000000" w:themeColor="text1"/>
          <w:sz w:val="27"/>
          <w:szCs w:val="27"/>
        </w:rPr>
        <w:t>.</w:t>
      </w:r>
      <w:r w:rsidRPr="00691DDC">
        <w:rPr>
          <w:rFonts w:ascii="Times New Roman" w:hAnsi="Times New Roman" w:cs="Times New Roman"/>
          <w:color w:val="000000" w:themeColor="text1"/>
          <w:sz w:val="27"/>
          <w:szCs w:val="27"/>
        </w:rPr>
        <w:t xml:space="preserve">  </w:t>
      </w:r>
    </w:p>
    <w:p w14:paraId="7B6930AD" w14:textId="7D413CE2" w:rsidR="00137067" w:rsidRPr="00691DDC" w:rsidRDefault="00137067" w:rsidP="00265406">
      <w:pPr>
        <w:spacing w:before="60" w:after="0"/>
        <w:ind w:firstLine="567"/>
        <w:jc w:val="both"/>
        <w:rPr>
          <w:rFonts w:ascii="Times New Roman" w:hAnsi="Times New Roman" w:cs="Times New Roman"/>
          <w:b/>
          <w:bCs/>
          <w:color w:val="000000" w:themeColor="text1"/>
          <w:sz w:val="27"/>
          <w:szCs w:val="27"/>
        </w:rPr>
      </w:pPr>
      <w:r w:rsidRPr="00691DDC">
        <w:rPr>
          <w:rFonts w:ascii="Times New Roman" w:hAnsi="Times New Roman" w:cs="Times New Roman"/>
          <w:b/>
          <w:bCs/>
          <w:color w:val="000000" w:themeColor="text1"/>
          <w:sz w:val="27"/>
          <w:szCs w:val="27"/>
        </w:rPr>
        <w:t>4. Ban Thường trực</w:t>
      </w:r>
    </w:p>
    <w:p w14:paraId="4AC9B432" w14:textId="175FE047" w:rsidR="00137067" w:rsidRPr="00691DDC" w:rsidRDefault="00137067"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Ban Thường trực Hội đồng Y khoa Quốc gia gồm: Chủ tịch, các Phó Chủ tịch, Thư ký Hội đồng,</w:t>
      </w:r>
      <w:r w:rsidR="00030D5E" w:rsidRPr="00691DDC">
        <w:rPr>
          <w:rFonts w:ascii="Times New Roman" w:hAnsi="Times New Roman" w:cs="Times New Roman"/>
          <w:color w:val="000000" w:themeColor="text1"/>
          <w:sz w:val="27"/>
          <w:szCs w:val="27"/>
        </w:rPr>
        <w:t xml:space="preserve"> </w:t>
      </w:r>
      <w:r w:rsidRPr="00691DDC">
        <w:rPr>
          <w:rFonts w:ascii="Times New Roman" w:hAnsi="Times New Roman" w:cs="Times New Roman"/>
          <w:color w:val="000000" w:themeColor="text1"/>
          <w:sz w:val="27"/>
          <w:szCs w:val="27"/>
        </w:rPr>
        <w:t xml:space="preserve">Chánh Văn phòng Hội đồng Y khoa Quốc gia. Ban Thường trực chịu trách nhiệm giải quyết các công việc thường xuyên và đột xuất giữa </w:t>
      </w:r>
      <w:r w:rsidR="008E1ED9" w:rsidRPr="00691DDC">
        <w:rPr>
          <w:rFonts w:ascii="Times New Roman" w:hAnsi="Times New Roman" w:cs="Times New Roman"/>
          <w:color w:val="000000" w:themeColor="text1"/>
          <w:sz w:val="27"/>
          <w:szCs w:val="27"/>
        </w:rPr>
        <w:t xml:space="preserve">các </w:t>
      </w:r>
      <w:r w:rsidRPr="00691DDC">
        <w:rPr>
          <w:rFonts w:ascii="Times New Roman" w:hAnsi="Times New Roman" w:cs="Times New Roman"/>
          <w:color w:val="000000" w:themeColor="text1"/>
          <w:sz w:val="27"/>
          <w:szCs w:val="27"/>
        </w:rPr>
        <w:t xml:space="preserve">kỳ họp của Hội đồng. </w:t>
      </w:r>
    </w:p>
    <w:p w14:paraId="5333CAF0" w14:textId="1A763491" w:rsidR="00B81B77" w:rsidRPr="00691DDC" w:rsidRDefault="00137067" w:rsidP="00265406">
      <w:pPr>
        <w:spacing w:before="60" w:after="0"/>
        <w:ind w:firstLine="567"/>
        <w:jc w:val="both"/>
        <w:rPr>
          <w:rFonts w:ascii="Times New Roman" w:hAnsi="Times New Roman" w:cs="Times New Roman"/>
          <w:b/>
          <w:bCs/>
          <w:color w:val="000000" w:themeColor="text1"/>
          <w:sz w:val="27"/>
          <w:szCs w:val="27"/>
        </w:rPr>
      </w:pPr>
      <w:r w:rsidRPr="00691DDC">
        <w:rPr>
          <w:rFonts w:ascii="Times New Roman" w:hAnsi="Times New Roman" w:cs="Times New Roman"/>
          <w:b/>
          <w:bCs/>
          <w:color w:val="000000" w:themeColor="text1"/>
          <w:sz w:val="27"/>
          <w:szCs w:val="27"/>
        </w:rPr>
        <w:t>5</w:t>
      </w:r>
      <w:r w:rsidR="00B81B77" w:rsidRPr="00691DDC">
        <w:rPr>
          <w:rFonts w:ascii="Times New Roman" w:hAnsi="Times New Roman" w:cs="Times New Roman"/>
          <w:b/>
          <w:bCs/>
          <w:color w:val="000000" w:themeColor="text1"/>
          <w:sz w:val="27"/>
          <w:szCs w:val="27"/>
        </w:rPr>
        <w:t>. Văn phòng Hội đồng Y khoa Quốc gia</w:t>
      </w:r>
    </w:p>
    <w:p w14:paraId="38278BA3" w14:textId="24B096EA" w:rsidR="001F1464" w:rsidRPr="00691DDC" w:rsidRDefault="008479BE"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Vị trí pháp lý của Văn phòng Hội đồng Y khoa Quốc gia</w:t>
      </w:r>
      <w:r w:rsidRPr="00691DDC">
        <w:rPr>
          <w:color w:val="000000" w:themeColor="text1"/>
          <w:sz w:val="27"/>
          <w:szCs w:val="27"/>
        </w:rPr>
        <w:t xml:space="preserve"> </w:t>
      </w:r>
      <w:r w:rsidRPr="00691DDC">
        <w:rPr>
          <w:rFonts w:ascii="Times New Roman" w:hAnsi="Times New Roman" w:cs="Times New Roman"/>
          <w:color w:val="000000" w:themeColor="text1"/>
          <w:sz w:val="27"/>
          <w:szCs w:val="27"/>
        </w:rPr>
        <w:t>được quy định tại khoản 4, Điều 3, Quyết định số………./QĐ-TTg ngày     tháng     năm   của Chính phủ thành lập Hội đồng Y khoa Quốc gia.</w:t>
      </w:r>
      <w:r w:rsidR="001F1464" w:rsidRPr="00691DDC">
        <w:rPr>
          <w:rFonts w:ascii="Times New Roman" w:hAnsi="Times New Roman" w:cs="Times New Roman"/>
          <w:color w:val="000000" w:themeColor="text1"/>
          <w:sz w:val="27"/>
          <w:szCs w:val="27"/>
        </w:rPr>
        <w:t xml:space="preserve"> </w:t>
      </w:r>
    </w:p>
    <w:p w14:paraId="1CE1BA07" w14:textId="54527DC0" w:rsidR="000E7D25" w:rsidRPr="00691DDC" w:rsidRDefault="001F1464"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Văn phòng</w:t>
      </w:r>
      <w:r w:rsidR="00264FD7" w:rsidRPr="00691DDC">
        <w:rPr>
          <w:rFonts w:ascii="Times New Roman" w:hAnsi="Times New Roman" w:cs="Times New Roman"/>
          <w:color w:val="000000" w:themeColor="text1"/>
          <w:sz w:val="27"/>
          <w:szCs w:val="27"/>
        </w:rPr>
        <w:t xml:space="preserve"> </w:t>
      </w:r>
      <w:r w:rsidR="00415365" w:rsidRPr="00691DDC">
        <w:rPr>
          <w:rFonts w:ascii="Times New Roman" w:hAnsi="Times New Roman" w:cs="Times New Roman"/>
          <w:color w:val="000000" w:themeColor="text1"/>
          <w:sz w:val="27"/>
          <w:szCs w:val="27"/>
        </w:rPr>
        <w:t xml:space="preserve"> Hội đồng Y khoa Quốc gia</w:t>
      </w:r>
      <w:r w:rsidR="00756458" w:rsidRPr="00691DDC">
        <w:rPr>
          <w:color w:val="000000" w:themeColor="text1"/>
          <w:sz w:val="27"/>
          <w:szCs w:val="27"/>
        </w:rPr>
        <w:t xml:space="preserve"> </w:t>
      </w:r>
      <w:r w:rsidR="00756458" w:rsidRPr="00691DDC">
        <w:rPr>
          <w:rFonts w:ascii="Times New Roman" w:hAnsi="Times New Roman" w:cs="Times New Roman"/>
          <w:color w:val="000000" w:themeColor="text1"/>
          <w:sz w:val="27"/>
          <w:szCs w:val="27"/>
        </w:rPr>
        <w:t>có tư cách pháp nhân, có con dấu và tài khoản riêng, có trụ sở làm việc tại thành phố Hà Nội</w:t>
      </w:r>
      <w:r w:rsidR="00415365" w:rsidRPr="00691DDC">
        <w:rPr>
          <w:rFonts w:ascii="Times New Roman" w:hAnsi="Times New Roman" w:cs="Times New Roman"/>
          <w:color w:val="000000" w:themeColor="text1"/>
          <w:sz w:val="27"/>
          <w:szCs w:val="27"/>
        </w:rPr>
        <w:t xml:space="preserve">, do </w:t>
      </w:r>
      <w:r w:rsidR="00030D5E" w:rsidRPr="00691DDC">
        <w:rPr>
          <w:rFonts w:ascii="Times New Roman" w:hAnsi="Times New Roman" w:cs="Times New Roman"/>
          <w:color w:val="000000" w:themeColor="text1"/>
          <w:sz w:val="27"/>
          <w:szCs w:val="27"/>
        </w:rPr>
        <w:t xml:space="preserve">Chủ tịch Hội đồng Y khoa Quốc gia </w:t>
      </w:r>
      <w:r w:rsidR="00415365" w:rsidRPr="00691DDC">
        <w:rPr>
          <w:rFonts w:ascii="Times New Roman" w:hAnsi="Times New Roman" w:cs="Times New Roman"/>
          <w:color w:val="000000" w:themeColor="text1"/>
          <w:sz w:val="27"/>
          <w:szCs w:val="27"/>
        </w:rPr>
        <w:t>thành lập, có chức năng giúp việc cho Hội đồng Y khoa Quốc gia trong triển khai các công việc về hành chính, tổ chức, nhân sự, tài chính</w:t>
      </w:r>
      <w:r w:rsidR="009C2942" w:rsidRPr="00691DDC">
        <w:rPr>
          <w:rFonts w:ascii="Times New Roman" w:hAnsi="Times New Roman" w:cs="Times New Roman"/>
          <w:color w:val="000000" w:themeColor="text1"/>
          <w:sz w:val="27"/>
          <w:szCs w:val="27"/>
        </w:rPr>
        <w:t>; thực hiện nhiệm vụ về quản lý tài chính, tài sản của Hội đồn</w:t>
      </w:r>
      <w:r w:rsidR="00030D5E" w:rsidRPr="00691DDC">
        <w:rPr>
          <w:rFonts w:ascii="Times New Roman" w:hAnsi="Times New Roman" w:cs="Times New Roman"/>
          <w:color w:val="000000" w:themeColor="text1"/>
          <w:sz w:val="27"/>
          <w:szCs w:val="27"/>
        </w:rPr>
        <w:t>g</w:t>
      </w:r>
      <w:r w:rsidR="009C2942" w:rsidRPr="00691DDC">
        <w:rPr>
          <w:rFonts w:ascii="Times New Roman" w:hAnsi="Times New Roman" w:cs="Times New Roman"/>
          <w:color w:val="000000" w:themeColor="text1"/>
          <w:sz w:val="27"/>
          <w:szCs w:val="27"/>
        </w:rPr>
        <w:t xml:space="preserve"> Y khoa Quốc gia </w:t>
      </w:r>
      <w:r w:rsidR="00415365" w:rsidRPr="00691DDC">
        <w:rPr>
          <w:rFonts w:ascii="Times New Roman" w:hAnsi="Times New Roman" w:cs="Times New Roman"/>
          <w:color w:val="000000" w:themeColor="text1"/>
          <w:sz w:val="27"/>
          <w:szCs w:val="27"/>
        </w:rPr>
        <w:t>và các nhiệm vụ khác thuộc chức năng, nhiệm vụ của Hội đồng.</w:t>
      </w:r>
      <w:r w:rsidR="00C04287" w:rsidRPr="00691DDC">
        <w:rPr>
          <w:rFonts w:ascii="Times New Roman" w:hAnsi="Times New Roman" w:cs="Times New Roman"/>
          <w:color w:val="000000" w:themeColor="text1"/>
          <w:sz w:val="27"/>
          <w:szCs w:val="27"/>
        </w:rPr>
        <w:t xml:space="preserve"> </w:t>
      </w:r>
    </w:p>
    <w:p w14:paraId="758D7ADC" w14:textId="55CC04FB" w:rsidR="00415365" w:rsidRPr="00691DDC" w:rsidRDefault="00264FD7"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lastRenderedPageBreak/>
        <w:t>Văn phòng Hội đồng có các phòng chuyên môn và các phòng chức năng về kế hoạch, tài chính, hành chính, tổ chức.</w:t>
      </w:r>
      <w:r w:rsidR="00F2312D" w:rsidRPr="00691DDC">
        <w:rPr>
          <w:rFonts w:ascii="Times New Roman" w:hAnsi="Times New Roman" w:cs="Times New Roman"/>
          <w:color w:val="000000" w:themeColor="text1"/>
          <w:sz w:val="27"/>
          <w:szCs w:val="27"/>
        </w:rPr>
        <w:t xml:space="preserve"> Chủ tịch Hội đồng Y khoa Quốc gia quyết định thành lập các phòng chuyên môn, các phòng chức năng của Văn phòng Hội đồng. </w:t>
      </w:r>
    </w:p>
    <w:p w14:paraId="288C844C" w14:textId="202974B2" w:rsidR="00415365" w:rsidRPr="00691DDC" w:rsidRDefault="00415365"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 xml:space="preserve">Văn phòng Hội đồng Y khoa Quốc gia làm việc theo quy chế tổ chức và hoạt động do </w:t>
      </w:r>
      <w:r w:rsidR="0061528E" w:rsidRPr="00691DDC">
        <w:rPr>
          <w:rFonts w:ascii="Times New Roman" w:hAnsi="Times New Roman" w:cs="Times New Roman"/>
          <w:color w:val="000000" w:themeColor="text1"/>
          <w:sz w:val="27"/>
          <w:szCs w:val="27"/>
        </w:rPr>
        <w:t xml:space="preserve">Chủ tịch Hội đồng Y khoa Quốc gia </w:t>
      </w:r>
      <w:r w:rsidRPr="00691DDC">
        <w:rPr>
          <w:rFonts w:ascii="Times New Roman" w:hAnsi="Times New Roman" w:cs="Times New Roman"/>
          <w:color w:val="000000" w:themeColor="text1"/>
          <w:sz w:val="27"/>
          <w:szCs w:val="27"/>
        </w:rPr>
        <w:t xml:space="preserve">ban hành. </w:t>
      </w:r>
      <w:r w:rsidR="000E7D25" w:rsidRPr="00691DDC">
        <w:rPr>
          <w:rFonts w:ascii="Times New Roman" w:hAnsi="Times New Roman" w:cs="Times New Roman"/>
          <w:color w:val="000000" w:themeColor="text1"/>
          <w:sz w:val="27"/>
          <w:szCs w:val="27"/>
        </w:rPr>
        <w:t>Chủ tịch Hội đồng Y khoa Quốc gia</w:t>
      </w:r>
      <w:r w:rsidRPr="00691DDC">
        <w:rPr>
          <w:rFonts w:ascii="Times New Roman" w:hAnsi="Times New Roman" w:cs="Times New Roman"/>
          <w:color w:val="000000" w:themeColor="text1"/>
          <w:sz w:val="27"/>
          <w:szCs w:val="27"/>
        </w:rPr>
        <w:t xml:space="preserve"> bổ nhiệm, miễn nhiệm Chánh Văn phòng, Phó Chánh Văn phòng Hội đồng Y khoa Quốc gia. </w:t>
      </w:r>
    </w:p>
    <w:p w14:paraId="66994209" w14:textId="76A34666" w:rsidR="0061528E" w:rsidRPr="00691DDC" w:rsidRDefault="0061528E"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 xml:space="preserve">Số lượng người làm việc của Văn phòng Hội đồng Y khoa Quốc gia do </w:t>
      </w:r>
      <w:r w:rsidR="00E55226" w:rsidRPr="00691DDC">
        <w:rPr>
          <w:rFonts w:ascii="Times New Roman" w:hAnsi="Times New Roman" w:cs="Times New Roman"/>
          <w:color w:val="000000" w:themeColor="text1"/>
          <w:sz w:val="27"/>
          <w:szCs w:val="27"/>
        </w:rPr>
        <w:t xml:space="preserve">Bộ Nội vụ </w:t>
      </w:r>
      <w:r w:rsidRPr="00691DDC">
        <w:rPr>
          <w:rFonts w:ascii="Times New Roman" w:hAnsi="Times New Roman" w:cs="Times New Roman"/>
          <w:color w:val="000000" w:themeColor="text1"/>
          <w:sz w:val="27"/>
          <w:szCs w:val="27"/>
        </w:rPr>
        <w:t>giao</w:t>
      </w:r>
      <w:r w:rsidR="00DA6CA3" w:rsidRPr="00691DDC">
        <w:rPr>
          <w:rFonts w:ascii="Times New Roman" w:hAnsi="Times New Roman" w:cs="Times New Roman"/>
          <w:color w:val="000000" w:themeColor="text1"/>
          <w:sz w:val="27"/>
          <w:szCs w:val="27"/>
        </w:rPr>
        <w:t xml:space="preserve">; </w:t>
      </w:r>
      <w:bookmarkStart w:id="0" w:name="_Hlk146613113"/>
      <w:r w:rsidR="00DA6CA3" w:rsidRPr="00691DDC">
        <w:rPr>
          <w:rFonts w:ascii="Times New Roman" w:hAnsi="Times New Roman" w:cs="Times New Roman"/>
          <w:color w:val="000000" w:themeColor="text1"/>
          <w:sz w:val="27"/>
          <w:szCs w:val="27"/>
        </w:rPr>
        <w:t>ngoài ra, theo nhu cầu, nhiệm vụ c</w:t>
      </w:r>
      <w:r w:rsidR="004977B0" w:rsidRPr="00691DDC">
        <w:rPr>
          <w:rFonts w:ascii="Times New Roman" w:hAnsi="Times New Roman" w:cs="Times New Roman"/>
          <w:color w:val="000000" w:themeColor="text1"/>
          <w:sz w:val="27"/>
          <w:szCs w:val="27"/>
        </w:rPr>
        <w:t>ông tác</w:t>
      </w:r>
      <w:r w:rsidR="00DA6CA3" w:rsidRPr="00691DDC">
        <w:rPr>
          <w:rFonts w:ascii="Times New Roman" w:hAnsi="Times New Roman" w:cs="Times New Roman"/>
          <w:color w:val="000000" w:themeColor="text1"/>
          <w:sz w:val="27"/>
          <w:szCs w:val="27"/>
        </w:rPr>
        <w:t>,</w:t>
      </w:r>
      <w:r w:rsidR="004977B0" w:rsidRPr="00691DDC">
        <w:rPr>
          <w:rFonts w:ascii="Times New Roman" w:hAnsi="Times New Roman" w:cs="Times New Roman"/>
          <w:color w:val="000000" w:themeColor="text1"/>
          <w:sz w:val="27"/>
          <w:szCs w:val="27"/>
        </w:rPr>
        <w:t xml:space="preserve"> Văn phòng Hội đồng Y khoa Quốc gia có nhân lực làm việc theo chế độ kiêm nhiệm, biệt phái từ các cơ quan quản lý nhà nước, các đơn vị sự nghiệp công lập, các hội nghề nghiệp trong lĩnh vực y tế..và hợp đồng lao động theo quy định. </w:t>
      </w:r>
      <w:r w:rsidR="00DA6CA3" w:rsidRPr="00691DDC">
        <w:rPr>
          <w:rFonts w:ascii="Times New Roman" w:hAnsi="Times New Roman" w:cs="Times New Roman"/>
          <w:color w:val="000000" w:themeColor="text1"/>
          <w:sz w:val="27"/>
          <w:szCs w:val="27"/>
        </w:rPr>
        <w:t xml:space="preserve"> </w:t>
      </w:r>
    </w:p>
    <w:bookmarkEnd w:id="0"/>
    <w:p w14:paraId="480563F6" w14:textId="0B84A2D8" w:rsidR="00415365" w:rsidRPr="00691DDC" w:rsidRDefault="0061528E"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Kinh phí hoạt động của Văn phòng Hội đồng Y khoa Quốc gia nằm trong kinh phí bảo đảm hoạt động của Hội đồng do ngân sách nhà nước bảo đảm và các nguồn kinh phí hợp pháp khác.</w:t>
      </w:r>
    </w:p>
    <w:p w14:paraId="5A2E370F" w14:textId="1924925C" w:rsidR="00494B2A" w:rsidRPr="00691DDC" w:rsidRDefault="00265406"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5.2.</w:t>
      </w:r>
      <w:r w:rsidR="00494B2A" w:rsidRPr="00691DDC">
        <w:rPr>
          <w:rFonts w:ascii="Times New Roman" w:hAnsi="Times New Roman" w:cs="Times New Roman"/>
          <w:color w:val="000000" w:themeColor="text1"/>
          <w:sz w:val="27"/>
          <w:szCs w:val="27"/>
        </w:rPr>
        <w:t xml:space="preserve"> Chức năng.</w:t>
      </w:r>
    </w:p>
    <w:p w14:paraId="6CB09698" w14:textId="5D0C68B8" w:rsidR="00494B2A" w:rsidRPr="00691DDC" w:rsidRDefault="00B81B77"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Văn phòng Hội đồng Y khoa Quốc gia có chức năng giúp việc cho Hội đồng Y khoa Quốc gia trong triển khai các công việc về hành chính, tổ chức, nhân sự, tài chính và các nhiệm vụ thuộc chức năng, nhiệm vụ của Hội đồng</w:t>
      </w:r>
      <w:r w:rsidR="00494B2A" w:rsidRPr="00691DDC">
        <w:rPr>
          <w:rFonts w:ascii="Times New Roman" w:hAnsi="Times New Roman" w:cs="Times New Roman"/>
          <w:color w:val="000000" w:themeColor="text1"/>
          <w:sz w:val="27"/>
          <w:szCs w:val="27"/>
        </w:rPr>
        <w:t xml:space="preserve">. </w:t>
      </w:r>
    </w:p>
    <w:p w14:paraId="7AA752A5" w14:textId="4E75D2CB" w:rsidR="00494B2A" w:rsidRPr="00691DDC" w:rsidRDefault="00265406"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5.3.</w:t>
      </w:r>
      <w:r w:rsidR="00494B2A" w:rsidRPr="00691DDC">
        <w:rPr>
          <w:rFonts w:ascii="Times New Roman" w:hAnsi="Times New Roman" w:cs="Times New Roman"/>
          <w:color w:val="000000" w:themeColor="text1"/>
          <w:sz w:val="27"/>
          <w:szCs w:val="27"/>
        </w:rPr>
        <w:t xml:space="preserve"> Nhiệm vụ:</w:t>
      </w:r>
    </w:p>
    <w:p w14:paraId="77E21859" w14:textId="10711FE0" w:rsidR="00D75787" w:rsidRPr="00691DDC" w:rsidRDefault="001370EB"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 xml:space="preserve">- </w:t>
      </w:r>
      <w:r w:rsidR="00D75787" w:rsidRPr="00691DDC">
        <w:rPr>
          <w:rFonts w:ascii="Times New Roman" w:hAnsi="Times New Roman" w:cs="Times New Roman"/>
          <w:color w:val="000000" w:themeColor="text1"/>
          <w:sz w:val="27"/>
          <w:szCs w:val="27"/>
        </w:rPr>
        <w:t xml:space="preserve">Tham mưu việc bổ nhiệm, miễn nhiệm </w:t>
      </w:r>
      <w:r w:rsidR="00F2312D" w:rsidRPr="00691DDC">
        <w:rPr>
          <w:rFonts w:ascii="Times New Roman" w:hAnsi="Times New Roman" w:cs="Times New Roman"/>
          <w:color w:val="000000" w:themeColor="text1"/>
          <w:sz w:val="27"/>
          <w:szCs w:val="27"/>
        </w:rPr>
        <w:t>Chủ tịch Hội đồng,</w:t>
      </w:r>
      <w:r w:rsidR="00D75787" w:rsidRPr="00691DDC">
        <w:rPr>
          <w:rFonts w:ascii="Times New Roman" w:hAnsi="Times New Roman" w:cs="Times New Roman"/>
          <w:color w:val="000000" w:themeColor="text1"/>
          <w:sz w:val="27"/>
          <w:szCs w:val="27"/>
        </w:rPr>
        <w:t xml:space="preserve"> Phó Chủ tịch Hội đồng, Chánh Văn phòng, Phó Chánh Văn phòng</w:t>
      </w:r>
      <w:r w:rsidR="00296B7D" w:rsidRPr="00691DDC">
        <w:rPr>
          <w:rFonts w:ascii="Times New Roman" w:hAnsi="Times New Roman" w:cs="Times New Roman"/>
          <w:color w:val="000000" w:themeColor="text1"/>
          <w:sz w:val="27"/>
          <w:szCs w:val="27"/>
        </w:rPr>
        <w:t xml:space="preserve">, Trưởng, Phó các Ban chuyên môn </w:t>
      </w:r>
      <w:r w:rsidR="00D75787" w:rsidRPr="00691DDC">
        <w:rPr>
          <w:rFonts w:ascii="Times New Roman" w:hAnsi="Times New Roman" w:cs="Times New Roman"/>
          <w:color w:val="000000" w:themeColor="text1"/>
          <w:sz w:val="27"/>
          <w:szCs w:val="27"/>
        </w:rPr>
        <w:t>và các Ủy viên Hội đồng.</w:t>
      </w:r>
    </w:p>
    <w:p w14:paraId="53114BB1" w14:textId="125167E2" w:rsidR="0039478D" w:rsidRPr="00691DDC" w:rsidRDefault="001370EB" w:rsidP="00265406">
      <w:pPr>
        <w:spacing w:before="60" w:after="0"/>
        <w:ind w:firstLine="567"/>
        <w:jc w:val="both"/>
        <w:rPr>
          <w:rFonts w:ascii="Times New Roman" w:hAnsi="Times New Roman" w:cs="Times New Roman"/>
          <w:color w:val="000000" w:themeColor="text1"/>
          <w:spacing w:val="-4"/>
          <w:sz w:val="27"/>
          <w:szCs w:val="27"/>
        </w:rPr>
      </w:pPr>
      <w:r w:rsidRPr="00691DDC">
        <w:rPr>
          <w:rFonts w:ascii="Times New Roman" w:hAnsi="Times New Roman" w:cs="Times New Roman"/>
          <w:color w:val="000000" w:themeColor="text1"/>
          <w:spacing w:val="-4"/>
          <w:sz w:val="27"/>
          <w:szCs w:val="27"/>
        </w:rPr>
        <w:t xml:space="preserve">- </w:t>
      </w:r>
      <w:r w:rsidR="0039478D" w:rsidRPr="00691DDC">
        <w:rPr>
          <w:rFonts w:ascii="Times New Roman" w:hAnsi="Times New Roman" w:cs="Times New Roman"/>
          <w:color w:val="000000" w:themeColor="text1"/>
          <w:spacing w:val="-4"/>
          <w:sz w:val="27"/>
          <w:szCs w:val="27"/>
        </w:rPr>
        <w:t>Xây dựng chương trình công tác theo giai đoạn và hằng năm của Hội đồng và đề xuất nội dung các cuộc họp toàn thể Hội đồng, báo cáo Chủ tịch Hội đồng phê duyệt.</w:t>
      </w:r>
    </w:p>
    <w:p w14:paraId="580B00C6" w14:textId="3632D387" w:rsidR="0020216F" w:rsidRPr="00691DDC" w:rsidRDefault="0020216F"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 xml:space="preserve">- Lập dự toán kinh phí hoạt động hằng năm, thực hiện thu chi tài chính và công tác quyết toán theo quy định Luật Ngân sách nhà nước, Luật kế toán, thực hiện quản lý tài sản theo quy định. </w:t>
      </w:r>
    </w:p>
    <w:p w14:paraId="25EB3E37" w14:textId="361D1B0F" w:rsidR="0039478D" w:rsidRPr="00691DDC" w:rsidRDefault="001370EB"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 xml:space="preserve">- </w:t>
      </w:r>
      <w:r w:rsidR="0039478D" w:rsidRPr="00691DDC">
        <w:rPr>
          <w:rFonts w:ascii="Times New Roman" w:hAnsi="Times New Roman" w:cs="Times New Roman"/>
          <w:color w:val="000000" w:themeColor="text1"/>
          <w:sz w:val="27"/>
          <w:szCs w:val="27"/>
        </w:rPr>
        <w:t>Dự thảo thông báo kết luận cuộc họp Hội đồng, báo cáo Chủ tịch Hội đồng phê duyệt; đôn đốc việc triển khai các kết luận của Hội đồng, thường trực giải quyết các công việc của Hội đồng giữa các kỳ họp.</w:t>
      </w:r>
    </w:p>
    <w:p w14:paraId="7434CA7E" w14:textId="4BA035BA" w:rsidR="0039478D" w:rsidRPr="00691DDC" w:rsidRDefault="001370EB" w:rsidP="00265406">
      <w:pPr>
        <w:spacing w:before="60" w:after="0"/>
        <w:ind w:firstLine="567"/>
        <w:jc w:val="both"/>
        <w:rPr>
          <w:rFonts w:ascii="Times New Roman" w:hAnsi="Times New Roman" w:cs="Times New Roman"/>
          <w:color w:val="000000" w:themeColor="text1"/>
          <w:spacing w:val="-4"/>
          <w:sz w:val="27"/>
          <w:szCs w:val="27"/>
        </w:rPr>
      </w:pPr>
      <w:r w:rsidRPr="00691DDC">
        <w:rPr>
          <w:rFonts w:ascii="Times New Roman" w:hAnsi="Times New Roman" w:cs="Times New Roman"/>
          <w:color w:val="000000" w:themeColor="text1"/>
          <w:spacing w:val="-4"/>
          <w:sz w:val="27"/>
          <w:szCs w:val="27"/>
        </w:rPr>
        <w:t xml:space="preserve">- </w:t>
      </w:r>
      <w:r w:rsidR="00BA405C" w:rsidRPr="00691DDC">
        <w:rPr>
          <w:rFonts w:ascii="Times New Roman" w:hAnsi="Times New Roman" w:cs="Times New Roman"/>
          <w:color w:val="000000" w:themeColor="text1"/>
          <w:spacing w:val="-4"/>
          <w:sz w:val="27"/>
          <w:szCs w:val="27"/>
        </w:rPr>
        <w:t>Phối hợp với các Ban chuyên môn để c</w:t>
      </w:r>
      <w:r w:rsidR="0039478D" w:rsidRPr="00691DDC">
        <w:rPr>
          <w:rFonts w:ascii="Times New Roman" w:hAnsi="Times New Roman" w:cs="Times New Roman"/>
          <w:color w:val="000000" w:themeColor="text1"/>
          <w:spacing w:val="-4"/>
          <w:sz w:val="27"/>
          <w:szCs w:val="27"/>
        </w:rPr>
        <w:t>huẩn bị tài liệu, văn bản có liên quan đến những vấn đề mà Hội đồng có trách nhiệm tư vấn và phối hợp tổ chức các hoạt động của Hội đồng; báo cáo định kỳ các hoạt động của Hội đồng trình Chủ tịch Hội đồng.</w:t>
      </w:r>
    </w:p>
    <w:p w14:paraId="4E5C8508" w14:textId="38EC0CF0" w:rsidR="0039478D" w:rsidRPr="00691DDC" w:rsidRDefault="001370EB"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 xml:space="preserve">- </w:t>
      </w:r>
      <w:r w:rsidR="0039478D" w:rsidRPr="00691DDC">
        <w:rPr>
          <w:rFonts w:ascii="Times New Roman" w:hAnsi="Times New Roman" w:cs="Times New Roman"/>
          <w:color w:val="000000" w:themeColor="text1"/>
          <w:sz w:val="27"/>
          <w:szCs w:val="27"/>
        </w:rPr>
        <w:t>Chuẩn bị cơ sở vật chất, kinh phí cho hoạt động thường xuyên hoặc đột xuất của Hội đồng và các thành viên Hội đồng; lưu trữ hồ sơ, tài liệu của Hội đồng theo quy định của pháp luật.</w:t>
      </w:r>
    </w:p>
    <w:p w14:paraId="798E2263" w14:textId="5C168A94" w:rsidR="0039478D" w:rsidRPr="00691DDC" w:rsidRDefault="001370EB"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lastRenderedPageBreak/>
        <w:t xml:space="preserve">- </w:t>
      </w:r>
      <w:r w:rsidR="0039478D" w:rsidRPr="00691DDC">
        <w:rPr>
          <w:rFonts w:ascii="Times New Roman" w:hAnsi="Times New Roman" w:cs="Times New Roman"/>
          <w:color w:val="000000" w:themeColor="text1"/>
          <w:sz w:val="27"/>
          <w:szCs w:val="27"/>
        </w:rPr>
        <w:t xml:space="preserve">Đề xuất về công tác </w:t>
      </w:r>
      <w:r w:rsidR="00E55226" w:rsidRPr="00691DDC">
        <w:rPr>
          <w:rFonts w:ascii="Times New Roman" w:hAnsi="Times New Roman" w:cs="Times New Roman"/>
          <w:color w:val="000000" w:themeColor="text1"/>
          <w:sz w:val="27"/>
          <w:szCs w:val="27"/>
        </w:rPr>
        <w:t>tổ chức cán bộ</w:t>
      </w:r>
      <w:r w:rsidR="0039478D" w:rsidRPr="00691DDC">
        <w:rPr>
          <w:rFonts w:ascii="Times New Roman" w:hAnsi="Times New Roman" w:cs="Times New Roman"/>
          <w:color w:val="000000" w:themeColor="text1"/>
          <w:sz w:val="27"/>
          <w:szCs w:val="27"/>
        </w:rPr>
        <w:t xml:space="preserve"> và các hình thức khen thưởng theo quy định của pháp luật.</w:t>
      </w:r>
    </w:p>
    <w:p w14:paraId="688EF88B" w14:textId="799E0C8C" w:rsidR="0039478D" w:rsidRPr="00691DDC" w:rsidRDefault="001370EB"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 xml:space="preserve">- </w:t>
      </w:r>
      <w:r w:rsidR="0039478D" w:rsidRPr="00691DDC">
        <w:rPr>
          <w:rFonts w:ascii="Times New Roman" w:hAnsi="Times New Roman" w:cs="Times New Roman"/>
          <w:color w:val="000000" w:themeColor="text1"/>
          <w:sz w:val="27"/>
          <w:szCs w:val="27"/>
        </w:rPr>
        <w:t>Thực hiện các nhiệm vụ và quyền hạn khác do Hội đồng giao.</w:t>
      </w:r>
    </w:p>
    <w:p w14:paraId="10F17D49" w14:textId="3FFCB39C" w:rsidR="00494B2A" w:rsidRPr="00691DDC" w:rsidRDefault="00265406"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5.4.</w:t>
      </w:r>
      <w:r w:rsidR="00494B2A" w:rsidRPr="00691DDC">
        <w:rPr>
          <w:rFonts w:ascii="Times New Roman" w:hAnsi="Times New Roman" w:cs="Times New Roman"/>
          <w:color w:val="000000" w:themeColor="text1"/>
          <w:sz w:val="27"/>
          <w:szCs w:val="27"/>
        </w:rPr>
        <w:t xml:space="preserve"> Quyền hạn</w:t>
      </w:r>
    </w:p>
    <w:p w14:paraId="1DE96BE5" w14:textId="0F9A15B9" w:rsidR="00494B2A" w:rsidRPr="00691DDC" w:rsidRDefault="001370EB"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 xml:space="preserve">- </w:t>
      </w:r>
      <w:r w:rsidR="00494B2A" w:rsidRPr="00691DDC">
        <w:rPr>
          <w:rFonts w:ascii="Times New Roman" w:hAnsi="Times New Roman" w:cs="Times New Roman"/>
          <w:color w:val="000000" w:themeColor="text1"/>
          <w:sz w:val="27"/>
          <w:szCs w:val="27"/>
        </w:rPr>
        <w:t xml:space="preserve">Được tuyển chọn công chức, viên chức, người lao động làm kiêm nhiệm, biệt phái, ký hợp đồng làm việc tại Văn phòng Hội đồng, trình Chủ tịch Hội đồng xem xét, phê duyệt. </w:t>
      </w:r>
    </w:p>
    <w:p w14:paraId="6206E141" w14:textId="25F7DD23" w:rsidR="00494B2A" w:rsidRPr="00691DDC" w:rsidRDefault="001370EB"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 xml:space="preserve">- </w:t>
      </w:r>
      <w:r w:rsidR="000129E9" w:rsidRPr="00691DDC">
        <w:rPr>
          <w:rFonts w:ascii="Times New Roman" w:hAnsi="Times New Roman" w:cs="Times New Roman"/>
          <w:color w:val="000000" w:themeColor="text1"/>
          <w:sz w:val="27"/>
          <w:szCs w:val="27"/>
        </w:rPr>
        <w:t>Được tuyển chọn và ký hợp đồng với chuyên gia tư vấn trong nước và ngoài nước, các nhân viên hợp đồng để làm việc cho Văn phòng Hội đồng dựa trên nhu cầu công việc theo đúng các quy định hiện hành.</w:t>
      </w:r>
    </w:p>
    <w:p w14:paraId="768B520A" w14:textId="4BC0732B" w:rsidR="000129E9" w:rsidRPr="00691DDC" w:rsidRDefault="001370EB"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 xml:space="preserve">- </w:t>
      </w:r>
      <w:r w:rsidR="000129E9" w:rsidRPr="00691DDC">
        <w:rPr>
          <w:rFonts w:ascii="Times New Roman" w:hAnsi="Times New Roman" w:cs="Times New Roman"/>
          <w:color w:val="000000" w:themeColor="text1"/>
          <w:sz w:val="27"/>
          <w:szCs w:val="27"/>
        </w:rPr>
        <w:t>Được sử dụng các nguồn kinh phí hợp pháp để chi cho các hoạt động chuyên môn của Hội đồng và chi hoạt động bộ máy của Văn phòng Hội đồng theo đúng quy định hiện hành.</w:t>
      </w:r>
    </w:p>
    <w:p w14:paraId="79F5A891" w14:textId="2D9F83DF" w:rsidR="000129E9" w:rsidRPr="00691DDC" w:rsidRDefault="001370EB"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 xml:space="preserve">- </w:t>
      </w:r>
      <w:r w:rsidR="000129E9" w:rsidRPr="00691DDC">
        <w:rPr>
          <w:rFonts w:ascii="Times New Roman" w:hAnsi="Times New Roman" w:cs="Times New Roman"/>
          <w:color w:val="000000" w:themeColor="text1"/>
          <w:sz w:val="27"/>
          <w:szCs w:val="27"/>
        </w:rPr>
        <w:t xml:space="preserve">Được phép thuê, mượn địa điểm, trang thiết bị theo quy định của pháp luật để thực hiện các nhiệm vụ của hội đồng. </w:t>
      </w:r>
    </w:p>
    <w:p w14:paraId="72EE03AB" w14:textId="15AB665E" w:rsidR="00481A2B" w:rsidRPr="00691DDC" w:rsidRDefault="00481A2B" w:rsidP="00265406">
      <w:pPr>
        <w:spacing w:before="60" w:after="0"/>
        <w:ind w:firstLine="567"/>
        <w:jc w:val="both"/>
        <w:rPr>
          <w:rFonts w:ascii="Times New Roman" w:hAnsi="Times New Roman" w:cs="Times New Roman"/>
          <w:b/>
          <w:bCs/>
          <w:color w:val="000000" w:themeColor="text1"/>
          <w:spacing w:val="-8"/>
          <w:sz w:val="27"/>
          <w:szCs w:val="27"/>
        </w:rPr>
      </w:pPr>
      <w:r w:rsidRPr="00691DDC">
        <w:rPr>
          <w:rFonts w:ascii="Times New Roman" w:hAnsi="Times New Roman" w:cs="Times New Roman"/>
          <w:b/>
          <w:bCs/>
          <w:color w:val="000000" w:themeColor="text1"/>
          <w:spacing w:val="-8"/>
          <w:sz w:val="27"/>
          <w:szCs w:val="27"/>
        </w:rPr>
        <w:t xml:space="preserve">Điều </w:t>
      </w:r>
      <w:r w:rsidR="00E73AC4" w:rsidRPr="00691DDC">
        <w:rPr>
          <w:rFonts w:ascii="Times New Roman" w:hAnsi="Times New Roman" w:cs="Times New Roman"/>
          <w:b/>
          <w:bCs/>
          <w:color w:val="000000" w:themeColor="text1"/>
          <w:spacing w:val="-8"/>
          <w:sz w:val="27"/>
          <w:szCs w:val="27"/>
        </w:rPr>
        <w:t>5</w:t>
      </w:r>
      <w:r w:rsidRPr="00691DDC">
        <w:rPr>
          <w:rFonts w:ascii="Times New Roman" w:hAnsi="Times New Roman" w:cs="Times New Roman"/>
          <w:b/>
          <w:bCs/>
          <w:color w:val="000000" w:themeColor="text1"/>
          <w:spacing w:val="-8"/>
          <w:sz w:val="27"/>
          <w:szCs w:val="27"/>
        </w:rPr>
        <w:t>. Bổ nhiệm, từ chức, miễn nhiệm, bổ sung, thay thế thành viên Hội đồng</w:t>
      </w:r>
      <w:r w:rsidR="007A1D90" w:rsidRPr="00691DDC">
        <w:rPr>
          <w:rFonts w:ascii="Times New Roman" w:hAnsi="Times New Roman" w:cs="Times New Roman"/>
          <w:b/>
          <w:bCs/>
          <w:color w:val="000000" w:themeColor="text1"/>
          <w:spacing w:val="-8"/>
          <w:sz w:val="27"/>
          <w:szCs w:val="27"/>
        </w:rPr>
        <w:t xml:space="preserve"> </w:t>
      </w:r>
    </w:p>
    <w:p w14:paraId="623DC559" w14:textId="18160C31" w:rsidR="00481A2B" w:rsidRPr="00691DDC" w:rsidRDefault="00481A2B" w:rsidP="00265406">
      <w:pPr>
        <w:spacing w:before="60" w:after="0"/>
        <w:ind w:firstLine="567"/>
        <w:jc w:val="both"/>
        <w:rPr>
          <w:rFonts w:ascii="Times New Roman" w:hAnsi="Times New Roman" w:cs="Times New Roman"/>
          <w:b/>
          <w:bCs/>
          <w:color w:val="000000" w:themeColor="text1"/>
          <w:sz w:val="27"/>
          <w:szCs w:val="27"/>
        </w:rPr>
      </w:pPr>
      <w:r w:rsidRPr="00691DDC">
        <w:rPr>
          <w:rFonts w:ascii="Times New Roman" w:hAnsi="Times New Roman" w:cs="Times New Roman"/>
          <w:b/>
          <w:bCs/>
          <w:color w:val="000000" w:themeColor="text1"/>
          <w:sz w:val="27"/>
          <w:szCs w:val="27"/>
        </w:rPr>
        <w:t>1. Bổ nhiệm</w:t>
      </w:r>
    </w:p>
    <w:p w14:paraId="4D0A1886" w14:textId="4E30ADC6" w:rsidR="00C6631E" w:rsidRPr="00691DDC" w:rsidRDefault="001370EB"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 xml:space="preserve">a) </w:t>
      </w:r>
      <w:r w:rsidR="007658F1" w:rsidRPr="00691DDC">
        <w:rPr>
          <w:rFonts w:ascii="Times New Roman" w:hAnsi="Times New Roman" w:cs="Times New Roman"/>
          <w:color w:val="000000" w:themeColor="text1"/>
          <w:sz w:val="27"/>
          <w:szCs w:val="27"/>
        </w:rPr>
        <w:t>C</w:t>
      </w:r>
      <w:r w:rsidRPr="00691DDC">
        <w:rPr>
          <w:rFonts w:ascii="Times New Roman" w:hAnsi="Times New Roman" w:cs="Times New Roman"/>
          <w:color w:val="000000" w:themeColor="text1"/>
          <w:sz w:val="27"/>
          <w:szCs w:val="27"/>
        </w:rPr>
        <w:t>hủ tịch</w:t>
      </w:r>
    </w:p>
    <w:p w14:paraId="694B784D" w14:textId="13239C70" w:rsidR="00C6631E" w:rsidRPr="00691DDC" w:rsidRDefault="00C6631E" w:rsidP="00C02B48">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Chủ tịch Hội đồng Y khoa Quốc gia là Lãnh đạo Bộ Y tế kiêm nhiệm.</w:t>
      </w:r>
      <w:r w:rsidR="00694EBA" w:rsidRPr="00691DDC">
        <w:rPr>
          <w:rFonts w:ascii="Times New Roman" w:hAnsi="Times New Roman" w:cs="Times New Roman"/>
          <w:color w:val="000000" w:themeColor="text1"/>
          <w:sz w:val="27"/>
          <w:szCs w:val="27"/>
        </w:rPr>
        <w:t xml:space="preserve"> Hội đồng Y khoa Quốc gia có văn bản đề nghị Bộ Y tế cử 01 đồng chí Lãnh đạo Bộ kiêm nhiệm Chủ tịch Hội đồng Y khoa Quốc gia. Sau khi </w:t>
      </w:r>
      <w:r w:rsidRPr="00691DDC">
        <w:rPr>
          <w:rFonts w:ascii="Times New Roman" w:hAnsi="Times New Roman" w:cs="Times New Roman"/>
          <w:color w:val="000000" w:themeColor="text1"/>
          <w:sz w:val="27"/>
          <w:szCs w:val="27"/>
        </w:rPr>
        <w:t>Bộ Y tế</w:t>
      </w:r>
      <w:r w:rsidR="00694EBA" w:rsidRPr="00691DDC">
        <w:rPr>
          <w:rFonts w:ascii="Times New Roman" w:hAnsi="Times New Roman" w:cs="Times New Roman"/>
          <w:color w:val="000000" w:themeColor="text1"/>
          <w:sz w:val="27"/>
          <w:szCs w:val="27"/>
        </w:rPr>
        <w:t xml:space="preserve"> có văn bản về việc </w:t>
      </w:r>
      <w:r w:rsidRPr="00691DDC">
        <w:rPr>
          <w:rFonts w:ascii="Times New Roman" w:hAnsi="Times New Roman" w:cs="Times New Roman"/>
          <w:color w:val="000000" w:themeColor="text1"/>
          <w:sz w:val="27"/>
          <w:szCs w:val="27"/>
        </w:rPr>
        <w:t>phân công nhân sự kiêm nhiệm Chủ tịch Hội đồng Y khoa Quốc gia</w:t>
      </w:r>
      <w:r w:rsidR="00C02B48" w:rsidRPr="00691DDC">
        <w:rPr>
          <w:rFonts w:ascii="Times New Roman" w:hAnsi="Times New Roman" w:cs="Times New Roman"/>
          <w:color w:val="000000" w:themeColor="text1"/>
          <w:sz w:val="27"/>
          <w:szCs w:val="27"/>
        </w:rPr>
        <w:t xml:space="preserve">, </w:t>
      </w:r>
      <w:r w:rsidR="00694EBA" w:rsidRPr="00691DDC">
        <w:rPr>
          <w:rFonts w:ascii="Times New Roman" w:hAnsi="Times New Roman" w:cs="Times New Roman"/>
          <w:color w:val="000000" w:themeColor="text1"/>
          <w:sz w:val="27"/>
          <w:szCs w:val="27"/>
        </w:rPr>
        <w:t>Hội đồng Y khoa Quốc gia gửi Tờ trình và hồ sơ đề nghị bổ nhiệm Chủ tịch Hội đồng về Bộ Nội vụ để thẩm định, trình Thủ tướng Chính phủ xem xét, quyết định</w:t>
      </w:r>
      <w:r w:rsidR="00C02B48" w:rsidRPr="00691DDC">
        <w:rPr>
          <w:rFonts w:ascii="Times New Roman" w:hAnsi="Times New Roman" w:cs="Times New Roman"/>
          <w:color w:val="000000" w:themeColor="text1"/>
          <w:sz w:val="27"/>
          <w:szCs w:val="27"/>
        </w:rPr>
        <w:t xml:space="preserve">. </w:t>
      </w:r>
    </w:p>
    <w:p w14:paraId="7CE839D5" w14:textId="6CDE4564" w:rsidR="007658F1" w:rsidRPr="00691DDC" w:rsidRDefault="00C6631E"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 xml:space="preserve">b) </w:t>
      </w:r>
      <w:r w:rsidR="00F2312D" w:rsidRPr="00691DDC">
        <w:rPr>
          <w:rFonts w:ascii="Times New Roman" w:hAnsi="Times New Roman" w:cs="Times New Roman"/>
          <w:color w:val="000000" w:themeColor="text1"/>
          <w:sz w:val="27"/>
          <w:szCs w:val="27"/>
        </w:rPr>
        <w:t>Phó Chủ tịch</w:t>
      </w:r>
      <w:r w:rsidR="007658F1" w:rsidRPr="00691DDC">
        <w:rPr>
          <w:rFonts w:ascii="Times New Roman" w:hAnsi="Times New Roman" w:cs="Times New Roman"/>
          <w:color w:val="000000" w:themeColor="text1"/>
          <w:sz w:val="27"/>
          <w:szCs w:val="27"/>
        </w:rPr>
        <w:t xml:space="preserve"> </w:t>
      </w:r>
    </w:p>
    <w:p w14:paraId="5E78CBE8" w14:textId="4D020E73" w:rsidR="007C4E2B" w:rsidRPr="00691DDC" w:rsidRDefault="007C4E2B"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Căn cứ cơ cấu, tiêu chuẩn, điều kiện bổ nhiệm Phó Chủ tịch Hội đồng, Chánh Văn phòng Hội đồng Y khoa Quốc gia trình Lãnh đạo Hội đồng về phương án nhân sự để bổ nhiệm Phó Chủ tịch Hội đồng. Sau khi được sự đồng ý của Lãnh đạo Hội đồng, quy trình thực hiện như sau:</w:t>
      </w:r>
    </w:p>
    <w:p w14:paraId="62C7B5F8" w14:textId="6FEEA1FE" w:rsidR="007C4E2B" w:rsidRPr="00691DDC" w:rsidRDefault="007C4E2B"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Đại diện Lãnh đạo Hội đồng, Chánh Văn phòng Hội đồng gặp người được đề nghị bổ nhiệm để trao đổi ý kiến về yêu cầu, nhiệm vụ công tác.</w:t>
      </w:r>
    </w:p>
    <w:p w14:paraId="229CDC8A" w14:textId="5532560C" w:rsidR="007C4E2B" w:rsidRPr="00691DDC" w:rsidRDefault="007C4E2B"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Trao đổi ý kiến với tập thể lãnh đạo và cấp ủy cơ quan, đơn vị nơi người được đề nghị bổ nhiệm đang công tác (nếu có) về chủ trương bổ nhiệm; lấy nhận xét, đánh giá của tập thể lãnh đạo và cấp ủy cơ quan, đơn vị đối với nhân sự.</w:t>
      </w:r>
    </w:p>
    <w:p w14:paraId="70096D8A" w14:textId="549E03BB" w:rsidR="007C4E2B" w:rsidRPr="00691DDC" w:rsidRDefault="007C4E2B"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Chủ tịch, Phó Chủ tịch Hội đồng Y khoa Quốc gia thảo luận, nhận xét, đánh giá và biểu quyết nhân sự bằng phiếu kín. Nhân sự được đề nghị bổ nhiệm phải đạt tỷ lệ trên 50% tổng số Lãnh đạo Hội đồng Y khoa Quốc gia đồng ý; trường hợp nhân sự đạt tỷ lệ 50% thì do Chủ tịch Hội đồng quyết định.</w:t>
      </w:r>
    </w:p>
    <w:p w14:paraId="186A93BA" w14:textId="76E80282" w:rsidR="007658F1" w:rsidRPr="00691DDC" w:rsidRDefault="007658F1"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lastRenderedPageBreak/>
        <w:t xml:space="preserve">Hội đồng Y khoa Quốc gia </w:t>
      </w:r>
      <w:r w:rsidR="00444619" w:rsidRPr="00691DDC">
        <w:rPr>
          <w:rFonts w:ascii="Times New Roman" w:hAnsi="Times New Roman" w:cs="Times New Roman"/>
          <w:color w:val="000000" w:themeColor="text1"/>
          <w:sz w:val="27"/>
          <w:szCs w:val="27"/>
        </w:rPr>
        <w:t>gửi Tờ trình</w:t>
      </w:r>
      <w:r w:rsidR="007C4E2B" w:rsidRPr="00691DDC">
        <w:rPr>
          <w:rFonts w:ascii="Times New Roman" w:hAnsi="Times New Roman" w:cs="Times New Roman"/>
          <w:color w:val="000000" w:themeColor="text1"/>
          <w:sz w:val="27"/>
          <w:szCs w:val="27"/>
        </w:rPr>
        <w:t xml:space="preserve"> và hồ sơ</w:t>
      </w:r>
      <w:r w:rsidR="00444619" w:rsidRPr="00691DDC">
        <w:rPr>
          <w:rFonts w:ascii="Times New Roman" w:hAnsi="Times New Roman" w:cs="Times New Roman"/>
          <w:color w:val="000000" w:themeColor="text1"/>
          <w:sz w:val="27"/>
          <w:szCs w:val="27"/>
        </w:rPr>
        <w:t xml:space="preserve"> </w:t>
      </w:r>
      <w:r w:rsidR="00F2312D" w:rsidRPr="00691DDC">
        <w:rPr>
          <w:rFonts w:ascii="Times New Roman" w:hAnsi="Times New Roman" w:cs="Times New Roman"/>
          <w:color w:val="000000" w:themeColor="text1"/>
          <w:sz w:val="27"/>
          <w:szCs w:val="27"/>
        </w:rPr>
        <w:t xml:space="preserve">đề </w:t>
      </w:r>
      <w:r w:rsidR="00444619" w:rsidRPr="00691DDC">
        <w:rPr>
          <w:rFonts w:ascii="Times New Roman" w:hAnsi="Times New Roman" w:cs="Times New Roman"/>
          <w:color w:val="000000" w:themeColor="text1"/>
          <w:sz w:val="27"/>
          <w:szCs w:val="27"/>
        </w:rPr>
        <w:t>nghị bổ nhiệm Phó Chủ tịch Hội đồng về Bộ Nội vụ để thẩm định, trình</w:t>
      </w:r>
      <w:r w:rsidR="00F2312D" w:rsidRPr="00691DDC">
        <w:rPr>
          <w:rFonts w:ascii="Times New Roman" w:hAnsi="Times New Roman" w:cs="Times New Roman"/>
          <w:color w:val="000000" w:themeColor="text1"/>
          <w:sz w:val="27"/>
          <w:szCs w:val="27"/>
        </w:rPr>
        <w:t xml:space="preserve"> Thủ tướng Chính phủ </w:t>
      </w:r>
      <w:r w:rsidR="00444619" w:rsidRPr="00691DDC">
        <w:rPr>
          <w:rFonts w:ascii="Times New Roman" w:hAnsi="Times New Roman" w:cs="Times New Roman"/>
          <w:color w:val="000000" w:themeColor="text1"/>
          <w:sz w:val="27"/>
          <w:szCs w:val="27"/>
        </w:rPr>
        <w:t>xem xét, quyết định</w:t>
      </w:r>
      <w:r w:rsidR="007C4E2B" w:rsidRPr="00691DDC">
        <w:rPr>
          <w:rFonts w:ascii="Times New Roman" w:hAnsi="Times New Roman" w:cs="Times New Roman"/>
          <w:color w:val="000000" w:themeColor="text1"/>
          <w:sz w:val="27"/>
          <w:szCs w:val="27"/>
        </w:rPr>
        <w:t xml:space="preserve">, trong đó, nêu rõ quy trình lựa chọn nhân sự và các minh chứng kèm theo. </w:t>
      </w:r>
    </w:p>
    <w:p w14:paraId="11940C34" w14:textId="2EA7D01F" w:rsidR="00481A2B" w:rsidRPr="00691DDC" w:rsidRDefault="00694EBA"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c</w:t>
      </w:r>
      <w:r w:rsidR="001370EB" w:rsidRPr="00691DDC">
        <w:rPr>
          <w:rFonts w:ascii="Times New Roman" w:hAnsi="Times New Roman" w:cs="Times New Roman"/>
          <w:color w:val="000000" w:themeColor="text1"/>
          <w:sz w:val="27"/>
          <w:szCs w:val="27"/>
        </w:rPr>
        <w:t xml:space="preserve">) </w:t>
      </w:r>
      <w:r w:rsidR="00481A2B" w:rsidRPr="00691DDC">
        <w:rPr>
          <w:rFonts w:ascii="Times New Roman" w:hAnsi="Times New Roman" w:cs="Times New Roman"/>
          <w:color w:val="000000" w:themeColor="text1"/>
          <w:sz w:val="27"/>
          <w:szCs w:val="27"/>
        </w:rPr>
        <w:t>Ủy viên</w:t>
      </w:r>
    </w:p>
    <w:p w14:paraId="558F27A5" w14:textId="6AA1F609" w:rsidR="00481A2B" w:rsidRPr="00691DDC" w:rsidRDefault="00444619"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 xml:space="preserve">- </w:t>
      </w:r>
      <w:r w:rsidR="00546D8A" w:rsidRPr="00691DDC">
        <w:rPr>
          <w:rFonts w:ascii="Times New Roman" w:hAnsi="Times New Roman" w:cs="Times New Roman"/>
          <w:color w:val="000000" w:themeColor="text1"/>
          <w:sz w:val="27"/>
          <w:szCs w:val="27"/>
        </w:rPr>
        <w:t xml:space="preserve">Căn cứ cơ cấu, tiêu chuẩn, điều kiện bổ nhiệm Ủy viên Hội đồng, </w:t>
      </w:r>
      <w:r w:rsidR="00481A2B" w:rsidRPr="00691DDC">
        <w:rPr>
          <w:rFonts w:ascii="Times New Roman" w:hAnsi="Times New Roman" w:cs="Times New Roman"/>
          <w:color w:val="000000" w:themeColor="text1"/>
          <w:sz w:val="27"/>
          <w:szCs w:val="27"/>
        </w:rPr>
        <w:t xml:space="preserve">Chánh Văn phòng Hội đồng Y khoa Quốc gia trình </w:t>
      </w:r>
      <w:r w:rsidR="007C4E2B" w:rsidRPr="00691DDC">
        <w:rPr>
          <w:rFonts w:ascii="Times New Roman" w:hAnsi="Times New Roman" w:cs="Times New Roman"/>
          <w:color w:val="000000" w:themeColor="text1"/>
          <w:sz w:val="27"/>
          <w:szCs w:val="27"/>
        </w:rPr>
        <w:t>Lãnh đạo</w:t>
      </w:r>
      <w:r w:rsidR="00481A2B" w:rsidRPr="00691DDC">
        <w:rPr>
          <w:rFonts w:ascii="Times New Roman" w:hAnsi="Times New Roman" w:cs="Times New Roman"/>
          <w:color w:val="000000" w:themeColor="text1"/>
          <w:sz w:val="27"/>
          <w:szCs w:val="27"/>
        </w:rPr>
        <w:t xml:space="preserve"> Hội đồng về phương án nhân sự để bổ nhiệm Ủy viên Hội đồng. </w:t>
      </w:r>
      <w:r w:rsidR="007C4E2B" w:rsidRPr="00691DDC">
        <w:rPr>
          <w:rFonts w:ascii="Times New Roman" w:hAnsi="Times New Roman" w:cs="Times New Roman"/>
          <w:color w:val="000000" w:themeColor="text1"/>
          <w:sz w:val="27"/>
          <w:szCs w:val="27"/>
        </w:rPr>
        <w:t>Sau khi được sự đồng ý của Lãnh đạo Hội đồng, q</w:t>
      </w:r>
      <w:r w:rsidR="009105A6" w:rsidRPr="00691DDC">
        <w:rPr>
          <w:rFonts w:ascii="Times New Roman" w:hAnsi="Times New Roman" w:cs="Times New Roman"/>
          <w:color w:val="000000" w:themeColor="text1"/>
          <w:sz w:val="27"/>
          <w:szCs w:val="27"/>
        </w:rPr>
        <w:t>uy trình thực hiện như sau:</w:t>
      </w:r>
    </w:p>
    <w:p w14:paraId="1F921828" w14:textId="5A3431C8" w:rsidR="009105A6" w:rsidRPr="00691DDC" w:rsidRDefault="009105A6"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w:t>
      </w:r>
      <w:r w:rsidR="00444619" w:rsidRPr="00691DDC">
        <w:rPr>
          <w:rFonts w:ascii="Times New Roman" w:hAnsi="Times New Roman" w:cs="Times New Roman"/>
          <w:color w:val="000000" w:themeColor="text1"/>
          <w:sz w:val="27"/>
          <w:szCs w:val="27"/>
        </w:rPr>
        <w:t xml:space="preserve"> Chánh Văn phòng Hội đồng Y khoa Quốc gia</w:t>
      </w:r>
      <w:r w:rsidRPr="00691DDC">
        <w:rPr>
          <w:rFonts w:ascii="Times New Roman" w:hAnsi="Times New Roman" w:cs="Times New Roman"/>
          <w:color w:val="000000" w:themeColor="text1"/>
          <w:sz w:val="27"/>
          <w:szCs w:val="27"/>
        </w:rPr>
        <w:t xml:space="preserve"> </w:t>
      </w:r>
      <w:r w:rsidR="00694EBA" w:rsidRPr="00691DDC">
        <w:rPr>
          <w:rFonts w:ascii="Times New Roman" w:hAnsi="Times New Roman" w:cs="Times New Roman"/>
          <w:color w:val="000000" w:themeColor="text1"/>
          <w:sz w:val="27"/>
          <w:szCs w:val="27"/>
        </w:rPr>
        <w:t>g</w:t>
      </w:r>
      <w:r w:rsidRPr="00691DDC">
        <w:rPr>
          <w:rFonts w:ascii="Times New Roman" w:hAnsi="Times New Roman" w:cs="Times New Roman"/>
          <w:color w:val="000000" w:themeColor="text1"/>
          <w:sz w:val="27"/>
          <w:szCs w:val="27"/>
        </w:rPr>
        <w:t>ặp người được đề nghị bổ nhiệm để trao đổi ý kiến về yêu cầu, nhiệm vụ công tác.</w:t>
      </w:r>
    </w:p>
    <w:p w14:paraId="42B57193" w14:textId="084E301F" w:rsidR="009105A6" w:rsidRPr="00691DDC" w:rsidRDefault="009105A6"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 xml:space="preserve">- Trao đổi ý kiến với tập thể lãnh đạo và cấp ủy cơ quan, đơn vị nơi người được đề nghị bổ nhiệm đang công tác </w:t>
      </w:r>
      <w:r w:rsidR="00321AD5" w:rsidRPr="00691DDC">
        <w:rPr>
          <w:rFonts w:ascii="Times New Roman" w:hAnsi="Times New Roman" w:cs="Times New Roman"/>
          <w:color w:val="000000" w:themeColor="text1"/>
          <w:sz w:val="27"/>
          <w:szCs w:val="27"/>
        </w:rPr>
        <w:t xml:space="preserve">(nếu có) </w:t>
      </w:r>
      <w:r w:rsidRPr="00691DDC">
        <w:rPr>
          <w:rFonts w:ascii="Times New Roman" w:hAnsi="Times New Roman" w:cs="Times New Roman"/>
          <w:color w:val="000000" w:themeColor="text1"/>
          <w:sz w:val="27"/>
          <w:szCs w:val="27"/>
        </w:rPr>
        <w:t>về chủ trương bổ nhiệm; lấy nhận xét, đánh giá của tập thể lãnh đạo và cấp ủy cơ quan, đơn vị đối với nhân sự.</w:t>
      </w:r>
    </w:p>
    <w:p w14:paraId="48CE0967" w14:textId="125809E6" w:rsidR="009105A6" w:rsidRPr="00691DDC" w:rsidRDefault="009105A6"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 Chủ tịch, Phó Chủ tịch Hội đồng Y khoa Quốc gia thảo luận, nhận xét, đánh giá và biểu quyết nhân sự bằng phiếu kín. Nhân sự được đề nghị bổ nhiệm phải đạt tỷ lệ trên 50% tổng số Lãnh đạo Hội đồng Y khoa Quốc gia đồng ý; trường hợp nhân sự đạt tỷ lệ 50% thì do Chủ tịch Hội đồng quyết đị</w:t>
      </w:r>
      <w:r w:rsidR="00321AD5" w:rsidRPr="00691DDC">
        <w:rPr>
          <w:rFonts w:ascii="Times New Roman" w:hAnsi="Times New Roman" w:cs="Times New Roman"/>
          <w:color w:val="000000" w:themeColor="text1"/>
          <w:sz w:val="27"/>
          <w:szCs w:val="27"/>
        </w:rPr>
        <w:t>nh.</w:t>
      </w:r>
    </w:p>
    <w:p w14:paraId="3F6ABAE2" w14:textId="3266D036" w:rsidR="009105A6" w:rsidRPr="00691DDC" w:rsidRDefault="009105A6"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 xml:space="preserve">- </w:t>
      </w:r>
      <w:r w:rsidR="0061528E" w:rsidRPr="00691DDC">
        <w:rPr>
          <w:rFonts w:ascii="Times New Roman" w:hAnsi="Times New Roman" w:cs="Times New Roman"/>
          <w:color w:val="000000" w:themeColor="text1"/>
          <w:sz w:val="27"/>
          <w:szCs w:val="27"/>
        </w:rPr>
        <w:t xml:space="preserve">Văn phòng </w:t>
      </w:r>
      <w:r w:rsidRPr="00691DDC">
        <w:rPr>
          <w:rFonts w:ascii="Times New Roman" w:hAnsi="Times New Roman" w:cs="Times New Roman"/>
          <w:color w:val="000000" w:themeColor="text1"/>
          <w:sz w:val="27"/>
          <w:szCs w:val="27"/>
        </w:rPr>
        <w:t>Hội đồng Y khoa Quốc gia</w:t>
      </w:r>
      <w:r w:rsidR="0061528E" w:rsidRPr="00691DDC">
        <w:rPr>
          <w:rFonts w:ascii="Times New Roman" w:hAnsi="Times New Roman" w:cs="Times New Roman"/>
          <w:color w:val="000000" w:themeColor="text1"/>
          <w:sz w:val="27"/>
          <w:szCs w:val="27"/>
        </w:rPr>
        <w:t xml:space="preserve"> hoàn thiện hồ sơ trình Chủ tịch Hội đồng Y khoa Quốc gia</w:t>
      </w:r>
      <w:r w:rsidRPr="00691DDC">
        <w:rPr>
          <w:rFonts w:ascii="Times New Roman" w:hAnsi="Times New Roman" w:cs="Times New Roman"/>
          <w:color w:val="000000" w:themeColor="text1"/>
          <w:sz w:val="27"/>
          <w:szCs w:val="27"/>
        </w:rPr>
        <w:t xml:space="preserve"> </w:t>
      </w:r>
      <w:r w:rsidR="00A7633D" w:rsidRPr="00691DDC">
        <w:rPr>
          <w:rFonts w:ascii="Times New Roman" w:hAnsi="Times New Roman" w:cs="Times New Roman"/>
          <w:color w:val="000000" w:themeColor="text1"/>
          <w:sz w:val="27"/>
          <w:szCs w:val="27"/>
        </w:rPr>
        <w:t xml:space="preserve">xem xét, quyết định việc </w:t>
      </w:r>
      <w:r w:rsidR="00321AD5" w:rsidRPr="00691DDC">
        <w:rPr>
          <w:rFonts w:ascii="Times New Roman" w:hAnsi="Times New Roman" w:cs="Times New Roman"/>
          <w:color w:val="000000" w:themeColor="text1"/>
          <w:sz w:val="27"/>
          <w:szCs w:val="27"/>
        </w:rPr>
        <w:t xml:space="preserve">bổ nhiệm Ủy viên </w:t>
      </w:r>
      <w:r w:rsidRPr="00691DDC">
        <w:rPr>
          <w:rFonts w:ascii="Times New Roman" w:hAnsi="Times New Roman" w:cs="Times New Roman"/>
          <w:color w:val="000000" w:themeColor="text1"/>
          <w:sz w:val="27"/>
          <w:szCs w:val="27"/>
        </w:rPr>
        <w:t>Hội đồng</w:t>
      </w:r>
      <w:r w:rsidR="00321AD5" w:rsidRPr="00691DDC">
        <w:rPr>
          <w:rFonts w:ascii="Times New Roman" w:hAnsi="Times New Roman" w:cs="Times New Roman"/>
          <w:color w:val="000000" w:themeColor="text1"/>
          <w:sz w:val="27"/>
          <w:szCs w:val="27"/>
        </w:rPr>
        <w:t>,</w:t>
      </w:r>
      <w:r w:rsidRPr="00691DDC">
        <w:rPr>
          <w:rFonts w:ascii="Times New Roman" w:hAnsi="Times New Roman" w:cs="Times New Roman"/>
          <w:color w:val="000000" w:themeColor="text1"/>
          <w:sz w:val="27"/>
          <w:szCs w:val="27"/>
        </w:rPr>
        <w:t xml:space="preserve"> trong đó nêu rõ quy trình xác định nhân sự và các minh chứng kèm theo, sơ yếu lý lịch, văn bản đồng ý của người được đề nghị bổ nhiệm </w:t>
      </w:r>
      <w:r w:rsidR="00321AD5" w:rsidRPr="00691DDC">
        <w:rPr>
          <w:rFonts w:ascii="Times New Roman" w:hAnsi="Times New Roman" w:cs="Times New Roman"/>
          <w:color w:val="000000" w:themeColor="text1"/>
          <w:sz w:val="27"/>
          <w:szCs w:val="27"/>
        </w:rPr>
        <w:t xml:space="preserve">Ủy viên </w:t>
      </w:r>
      <w:r w:rsidRPr="00691DDC">
        <w:rPr>
          <w:rFonts w:ascii="Times New Roman" w:hAnsi="Times New Roman" w:cs="Times New Roman"/>
          <w:color w:val="000000" w:themeColor="text1"/>
          <w:sz w:val="27"/>
          <w:szCs w:val="27"/>
        </w:rPr>
        <w:t>Hội đồng.</w:t>
      </w:r>
    </w:p>
    <w:p w14:paraId="4070A720" w14:textId="600A55BE" w:rsidR="006F5132" w:rsidRPr="00691DDC" w:rsidRDefault="006F5132" w:rsidP="00265406">
      <w:pPr>
        <w:spacing w:before="60" w:after="0"/>
        <w:ind w:firstLine="567"/>
        <w:jc w:val="both"/>
        <w:rPr>
          <w:rFonts w:ascii="Times New Roman" w:hAnsi="Times New Roman" w:cs="Times New Roman"/>
          <w:b/>
          <w:bCs/>
          <w:color w:val="000000" w:themeColor="text1"/>
          <w:sz w:val="27"/>
          <w:szCs w:val="27"/>
        </w:rPr>
      </w:pPr>
      <w:r w:rsidRPr="00691DDC">
        <w:rPr>
          <w:rFonts w:ascii="Times New Roman" w:hAnsi="Times New Roman" w:cs="Times New Roman"/>
          <w:b/>
          <w:bCs/>
          <w:color w:val="000000" w:themeColor="text1"/>
          <w:sz w:val="27"/>
          <w:szCs w:val="27"/>
        </w:rPr>
        <w:t>2. Bổ nhiệm lại</w:t>
      </w:r>
    </w:p>
    <w:p w14:paraId="07883584" w14:textId="2D4E65F6" w:rsidR="006F5132" w:rsidRPr="00691DDC" w:rsidRDefault="000233EC" w:rsidP="00265406">
      <w:pPr>
        <w:spacing w:before="60" w:after="0"/>
        <w:ind w:firstLine="567"/>
        <w:jc w:val="both"/>
        <w:rPr>
          <w:rFonts w:ascii="Times New Roman" w:hAnsi="Times New Roman" w:cs="Times New Roman"/>
          <w:b/>
          <w:bCs/>
          <w:color w:val="000000" w:themeColor="text1"/>
          <w:sz w:val="27"/>
          <w:szCs w:val="27"/>
        </w:rPr>
      </w:pPr>
      <w:r w:rsidRPr="00691DDC">
        <w:rPr>
          <w:rFonts w:ascii="Times New Roman" w:hAnsi="Times New Roman" w:cs="Times New Roman"/>
          <w:b/>
          <w:bCs/>
          <w:color w:val="000000" w:themeColor="text1"/>
          <w:sz w:val="27"/>
          <w:szCs w:val="27"/>
        </w:rPr>
        <w:t xml:space="preserve">2.1. </w:t>
      </w:r>
      <w:r w:rsidR="006F5132" w:rsidRPr="00691DDC">
        <w:rPr>
          <w:rFonts w:ascii="Times New Roman" w:hAnsi="Times New Roman" w:cs="Times New Roman"/>
          <w:b/>
          <w:bCs/>
          <w:color w:val="000000" w:themeColor="text1"/>
          <w:sz w:val="27"/>
          <w:szCs w:val="27"/>
        </w:rPr>
        <w:t>Tiêu chuẩn, điều kiện bổ nhiệm lại</w:t>
      </w:r>
    </w:p>
    <w:p w14:paraId="58BE2BA0" w14:textId="3E030E0F" w:rsidR="006F5132" w:rsidRPr="00691DDC" w:rsidRDefault="006F5132"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Hoàn thành nhiệm vụ trong thời gian giữ chức danh Chủ tịch, Phó Chủ tịch, Ủy viên Hội đồng.</w:t>
      </w:r>
    </w:p>
    <w:p w14:paraId="14C501CD" w14:textId="6DE19618" w:rsidR="006F5132" w:rsidRPr="00691DDC" w:rsidRDefault="006F5132"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Đủ sức khỏe để hoàn thành nhiệm vụ được giao.</w:t>
      </w:r>
    </w:p>
    <w:p w14:paraId="0247FEE0" w14:textId="50751AD5" w:rsidR="006F5132" w:rsidRPr="00691DDC" w:rsidRDefault="006F5132" w:rsidP="00265406">
      <w:pPr>
        <w:spacing w:before="60" w:after="0"/>
        <w:ind w:firstLine="567"/>
        <w:jc w:val="both"/>
        <w:rPr>
          <w:rFonts w:ascii="Times New Roman" w:hAnsi="Times New Roman" w:cs="Times New Roman"/>
          <w:color w:val="000000" w:themeColor="text1"/>
          <w:sz w:val="27"/>
          <w:szCs w:val="27"/>
        </w:rPr>
      </w:pPr>
      <w:bookmarkStart w:id="1" w:name="_Hlk143854010"/>
      <w:r w:rsidRPr="00691DDC">
        <w:rPr>
          <w:rFonts w:ascii="Times New Roman" w:hAnsi="Times New Roman" w:cs="Times New Roman"/>
          <w:color w:val="000000" w:themeColor="text1"/>
          <w:sz w:val="27"/>
          <w:szCs w:val="27"/>
        </w:rPr>
        <w:t>Không thuộc các trường hợp bị</w:t>
      </w:r>
      <w:r w:rsidR="003B20F5" w:rsidRPr="00691DDC">
        <w:rPr>
          <w:rFonts w:ascii="Times New Roman" w:hAnsi="Times New Roman" w:cs="Times New Roman"/>
          <w:color w:val="000000" w:themeColor="text1"/>
          <w:sz w:val="27"/>
          <w:szCs w:val="27"/>
        </w:rPr>
        <w:t xml:space="preserve"> kỷ luật hoặc bị truy cứu trách nhiệm hình sự liên quan đến lĩnh vực y tế; không trong thời gian xem xét xử lý kỷ luật, giải quyết khiếu nại, tố cáo theo quy định của pháp luật về kỷ luật, khiếu nại, tố cáo. </w:t>
      </w:r>
    </w:p>
    <w:bookmarkEnd w:id="1"/>
    <w:p w14:paraId="140338AA" w14:textId="5E07CFA8" w:rsidR="006F5132" w:rsidRPr="00691DDC" w:rsidRDefault="000233EC" w:rsidP="00265406">
      <w:pPr>
        <w:spacing w:before="60" w:after="0"/>
        <w:ind w:firstLine="567"/>
        <w:jc w:val="both"/>
        <w:rPr>
          <w:rFonts w:ascii="Times New Roman" w:hAnsi="Times New Roman" w:cs="Times New Roman"/>
          <w:b/>
          <w:bCs/>
          <w:color w:val="000000" w:themeColor="text1"/>
          <w:sz w:val="27"/>
          <w:szCs w:val="27"/>
        </w:rPr>
      </w:pPr>
      <w:r w:rsidRPr="00691DDC">
        <w:rPr>
          <w:rFonts w:ascii="Times New Roman" w:hAnsi="Times New Roman" w:cs="Times New Roman"/>
          <w:b/>
          <w:bCs/>
          <w:color w:val="000000" w:themeColor="text1"/>
          <w:sz w:val="27"/>
          <w:szCs w:val="27"/>
        </w:rPr>
        <w:t>2.2. Quy trình</w:t>
      </w:r>
      <w:r w:rsidR="007658F1" w:rsidRPr="00691DDC">
        <w:rPr>
          <w:rFonts w:ascii="Times New Roman" w:hAnsi="Times New Roman" w:cs="Times New Roman"/>
          <w:b/>
          <w:bCs/>
          <w:color w:val="000000" w:themeColor="text1"/>
          <w:sz w:val="27"/>
          <w:szCs w:val="27"/>
        </w:rPr>
        <w:t xml:space="preserve"> B</w:t>
      </w:r>
      <w:r w:rsidR="006F5132" w:rsidRPr="00691DDC">
        <w:rPr>
          <w:rFonts w:ascii="Times New Roman" w:hAnsi="Times New Roman" w:cs="Times New Roman"/>
          <w:b/>
          <w:bCs/>
          <w:color w:val="000000" w:themeColor="text1"/>
          <w:sz w:val="27"/>
          <w:szCs w:val="27"/>
        </w:rPr>
        <w:t>ổ nhiệm lại</w:t>
      </w:r>
    </w:p>
    <w:p w14:paraId="32F8CDBE" w14:textId="06B99DD6" w:rsidR="007658F1" w:rsidRPr="00691DDC" w:rsidRDefault="007C4E2B"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 xml:space="preserve">a) </w:t>
      </w:r>
      <w:r w:rsidR="007658F1" w:rsidRPr="00691DDC">
        <w:rPr>
          <w:rFonts w:ascii="Times New Roman" w:hAnsi="Times New Roman" w:cs="Times New Roman"/>
          <w:color w:val="000000" w:themeColor="text1"/>
          <w:sz w:val="27"/>
          <w:szCs w:val="27"/>
        </w:rPr>
        <w:t>Chủ tịch</w:t>
      </w:r>
      <w:r w:rsidRPr="00691DDC">
        <w:rPr>
          <w:rFonts w:ascii="Times New Roman" w:hAnsi="Times New Roman" w:cs="Times New Roman"/>
          <w:color w:val="000000" w:themeColor="text1"/>
          <w:sz w:val="27"/>
          <w:szCs w:val="27"/>
        </w:rPr>
        <w:t>, Phó Chủ tịch</w:t>
      </w:r>
      <w:r w:rsidR="007658F1" w:rsidRPr="00691DDC">
        <w:rPr>
          <w:rFonts w:ascii="Times New Roman" w:hAnsi="Times New Roman" w:cs="Times New Roman"/>
          <w:color w:val="000000" w:themeColor="text1"/>
          <w:sz w:val="27"/>
          <w:szCs w:val="27"/>
        </w:rPr>
        <w:t xml:space="preserve"> </w:t>
      </w:r>
    </w:p>
    <w:p w14:paraId="1C0EA377" w14:textId="77777777" w:rsidR="007C4E2B" w:rsidRPr="00691DDC" w:rsidRDefault="006F5132" w:rsidP="00265406">
      <w:pPr>
        <w:spacing w:before="60" w:after="0"/>
        <w:ind w:firstLine="567"/>
        <w:jc w:val="both"/>
        <w:rPr>
          <w:rFonts w:ascii="Times New Roman" w:hAnsi="Times New Roman" w:cs="Times New Roman"/>
          <w:color w:val="000000" w:themeColor="text1"/>
          <w:spacing w:val="-4"/>
          <w:sz w:val="27"/>
          <w:szCs w:val="27"/>
        </w:rPr>
      </w:pPr>
      <w:bookmarkStart w:id="2" w:name="_Hlk146011229"/>
      <w:r w:rsidRPr="00691DDC">
        <w:rPr>
          <w:rFonts w:ascii="Times New Roman" w:hAnsi="Times New Roman" w:cs="Times New Roman"/>
          <w:color w:val="000000" w:themeColor="text1"/>
          <w:spacing w:val="-4"/>
          <w:sz w:val="27"/>
          <w:szCs w:val="27"/>
        </w:rPr>
        <w:t>Chậm nhất 90 ngày trước khi hết nhiệm kỳ</w:t>
      </w:r>
      <w:r w:rsidR="009A6DE5" w:rsidRPr="00691DDC">
        <w:rPr>
          <w:rFonts w:ascii="Times New Roman" w:hAnsi="Times New Roman" w:cs="Times New Roman"/>
          <w:color w:val="000000" w:themeColor="text1"/>
          <w:spacing w:val="-4"/>
          <w:sz w:val="27"/>
          <w:szCs w:val="27"/>
        </w:rPr>
        <w:t xml:space="preserve"> của </w:t>
      </w:r>
      <w:bookmarkEnd w:id="2"/>
      <w:r w:rsidR="007C4E2B" w:rsidRPr="00691DDC">
        <w:rPr>
          <w:rFonts w:ascii="Times New Roman" w:hAnsi="Times New Roman" w:cs="Times New Roman"/>
          <w:color w:val="000000" w:themeColor="text1"/>
          <w:spacing w:val="-4"/>
          <w:sz w:val="27"/>
          <w:szCs w:val="27"/>
        </w:rPr>
        <w:t xml:space="preserve">Chủ tịch, </w:t>
      </w:r>
      <w:r w:rsidR="009A6DE5" w:rsidRPr="00691DDC">
        <w:rPr>
          <w:rFonts w:ascii="Times New Roman" w:hAnsi="Times New Roman" w:cs="Times New Roman"/>
          <w:color w:val="000000" w:themeColor="text1"/>
          <w:spacing w:val="-4"/>
          <w:sz w:val="27"/>
          <w:szCs w:val="27"/>
        </w:rPr>
        <w:t>Phó Chủ tịch</w:t>
      </w:r>
      <w:r w:rsidR="007C4E2B" w:rsidRPr="00691DDC">
        <w:rPr>
          <w:rFonts w:ascii="Times New Roman" w:hAnsi="Times New Roman" w:cs="Times New Roman"/>
          <w:color w:val="000000" w:themeColor="text1"/>
          <w:spacing w:val="-4"/>
          <w:sz w:val="27"/>
          <w:szCs w:val="27"/>
        </w:rPr>
        <w:t>, Văn phòng Hội đồng báo cáo, xin chủ trương của Lãnh đạo Hội đồng về việc bổ nhiệm lại đối với Chủ tịch, Phó Chủ tịch. Sau khi được sự đồng ý của Lãnh đạo Hội đồng, quy trình thực hiện như sau:</w:t>
      </w:r>
    </w:p>
    <w:p w14:paraId="570A7DD9" w14:textId="33B2282E" w:rsidR="007C4E2B" w:rsidRPr="00691DDC" w:rsidRDefault="007C4E2B" w:rsidP="00265406">
      <w:pPr>
        <w:spacing w:before="60" w:after="0"/>
        <w:ind w:firstLine="567"/>
        <w:jc w:val="both"/>
        <w:rPr>
          <w:rFonts w:ascii="Times New Roman" w:hAnsi="Times New Roman" w:cs="Times New Roman"/>
          <w:color w:val="000000" w:themeColor="text1"/>
          <w:spacing w:val="-4"/>
          <w:sz w:val="27"/>
          <w:szCs w:val="27"/>
        </w:rPr>
      </w:pPr>
      <w:r w:rsidRPr="00691DDC">
        <w:rPr>
          <w:rFonts w:ascii="Times New Roman" w:hAnsi="Times New Roman" w:cs="Times New Roman"/>
          <w:color w:val="000000" w:themeColor="text1"/>
          <w:spacing w:val="-4"/>
          <w:sz w:val="27"/>
          <w:szCs w:val="27"/>
        </w:rPr>
        <w:t xml:space="preserve"> Nhân sự được đề nghị bổ nhiệm lại làm báo cáo tự nhận xét, đánh giá việc thực hiện chức trách, nhiệm vụ trong thời hạn giữ chức vụ và có ý kiến bằng văn bản về việc đề nghị bổ nhiệm lại. </w:t>
      </w:r>
    </w:p>
    <w:p w14:paraId="488ADFCC" w14:textId="77777777" w:rsidR="007C4E2B" w:rsidRPr="00691DDC" w:rsidRDefault="007C4E2B" w:rsidP="00265406">
      <w:pPr>
        <w:spacing w:before="60" w:after="0"/>
        <w:ind w:firstLine="567"/>
        <w:jc w:val="both"/>
        <w:rPr>
          <w:rFonts w:ascii="Times New Roman" w:hAnsi="Times New Roman" w:cs="Times New Roman"/>
          <w:color w:val="000000" w:themeColor="text1"/>
          <w:spacing w:val="-4"/>
          <w:sz w:val="27"/>
          <w:szCs w:val="27"/>
        </w:rPr>
      </w:pPr>
      <w:r w:rsidRPr="00691DDC">
        <w:rPr>
          <w:rFonts w:ascii="Times New Roman" w:hAnsi="Times New Roman" w:cs="Times New Roman"/>
          <w:color w:val="000000" w:themeColor="text1"/>
          <w:spacing w:val="-4"/>
          <w:sz w:val="27"/>
          <w:szCs w:val="27"/>
        </w:rPr>
        <w:lastRenderedPageBreak/>
        <w:t>Chủ tịch, Phó Chủ tịch Hội đồng Y khoa Quốc gia thảo luận, nhận xét, đánh giá và biểu quyết nhân sự bằng phiếu kín. Nhân sự được đề nghị bổ nhiệm lại phải đạt tỷ lệ trên 50% tổng số Lãnh đạo Hội đồng Y khoa Quốc gia đồng ý; trường hợp nhân sự đạt tỷ lệ 50% thì do Chủ tịch Hội đồng quyết định.</w:t>
      </w:r>
    </w:p>
    <w:p w14:paraId="07FACF03" w14:textId="54BC46C6" w:rsidR="007C4E2B" w:rsidRPr="00691DDC" w:rsidRDefault="007C4E2B" w:rsidP="00265406">
      <w:pPr>
        <w:spacing w:before="60" w:after="0"/>
        <w:ind w:firstLine="567"/>
        <w:jc w:val="both"/>
        <w:rPr>
          <w:rFonts w:ascii="Times New Roman" w:hAnsi="Times New Roman" w:cs="Times New Roman"/>
          <w:color w:val="000000" w:themeColor="text1"/>
          <w:spacing w:val="-4"/>
          <w:sz w:val="27"/>
          <w:szCs w:val="27"/>
        </w:rPr>
      </w:pPr>
      <w:r w:rsidRPr="00691DDC">
        <w:rPr>
          <w:rFonts w:ascii="Times New Roman" w:hAnsi="Times New Roman" w:cs="Times New Roman"/>
          <w:color w:val="000000" w:themeColor="text1"/>
          <w:spacing w:val="-4"/>
          <w:sz w:val="27"/>
          <w:szCs w:val="27"/>
        </w:rPr>
        <w:t>Hội đồng Y khoa Quốc gia xin ý kiến đơn vị có thẩm quyền quản lý nhân sự về việc bổ nhiệm lại đối với nhân sự.</w:t>
      </w:r>
    </w:p>
    <w:p w14:paraId="66AF29E5" w14:textId="073521B4" w:rsidR="007C4E2B" w:rsidRPr="00691DDC" w:rsidRDefault="007C4E2B" w:rsidP="00265406">
      <w:pPr>
        <w:spacing w:before="60" w:after="0"/>
        <w:ind w:firstLine="567"/>
        <w:jc w:val="both"/>
        <w:rPr>
          <w:rFonts w:ascii="Times New Roman" w:hAnsi="Times New Roman" w:cs="Times New Roman"/>
          <w:color w:val="000000" w:themeColor="text1"/>
          <w:spacing w:val="-4"/>
          <w:sz w:val="27"/>
          <w:szCs w:val="27"/>
        </w:rPr>
      </w:pPr>
      <w:r w:rsidRPr="00691DDC">
        <w:rPr>
          <w:rFonts w:ascii="Times New Roman" w:hAnsi="Times New Roman" w:cs="Times New Roman"/>
          <w:color w:val="000000" w:themeColor="text1"/>
          <w:spacing w:val="-4"/>
          <w:sz w:val="27"/>
          <w:szCs w:val="27"/>
        </w:rPr>
        <w:t xml:space="preserve">Hội đồng Y khoa Quốc gia gửi Tờ trình và hồ sơ báo cáo, xin chủ trương bổ nhiệm lại đối với Chủ tịch, Phó Chủ tịch Hội đồng về Bộ Nội vụ để thẩm định, trình Thủ tướng chính phủ xem xét, quyết định. </w:t>
      </w:r>
    </w:p>
    <w:p w14:paraId="0BE75374" w14:textId="55D12397" w:rsidR="007C4E2B" w:rsidRPr="00691DDC" w:rsidRDefault="007C4E2B" w:rsidP="00265406">
      <w:pPr>
        <w:spacing w:before="60" w:after="0"/>
        <w:ind w:firstLine="567"/>
        <w:jc w:val="both"/>
        <w:rPr>
          <w:rFonts w:ascii="Times New Roman" w:hAnsi="Times New Roman" w:cs="Times New Roman"/>
          <w:color w:val="000000" w:themeColor="text1"/>
          <w:spacing w:val="-4"/>
          <w:sz w:val="27"/>
          <w:szCs w:val="27"/>
        </w:rPr>
      </w:pPr>
      <w:r w:rsidRPr="00691DDC">
        <w:rPr>
          <w:rFonts w:ascii="Times New Roman" w:hAnsi="Times New Roman" w:cs="Times New Roman"/>
          <w:color w:val="000000" w:themeColor="text1"/>
          <w:spacing w:val="-4"/>
          <w:sz w:val="27"/>
          <w:szCs w:val="27"/>
        </w:rPr>
        <w:t xml:space="preserve">b) Ủy viên </w:t>
      </w:r>
    </w:p>
    <w:p w14:paraId="313B5494" w14:textId="157109B7" w:rsidR="009A6DE5" w:rsidRPr="00691DDC" w:rsidRDefault="009A6DE5" w:rsidP="00265406">
      <w:pPr>
        <w:spacing w:before="60" w:after="0"/>
        <w:ind w:firstLine="567"/>
        <w:jc w:val="both"/>
        <w:rPr>
          <w:rFonts w:ascii="Times New Roman" w:hAnsi="Times New Roman" w:cs="Times New Roman"/>
          <w:color w:val="000000" w:themeColor="text1"/>
          <w:spacing w:val="-4"/>
          <w:sz w:val="27"/>
          <w:szCs w:val="27"/>
        </w:rPr>
      </w:pPr>
      <w:r w:rsidRPr="00691DDC">
        <w:rPr>
          <w:rFonts w:ascii="Times New Roman" w:hAnsi="Times New Roman" w:cs="Times New Roman"/>
          <w:color w:val="000000" w:themeColor="text1"/>
          <w:spacing w:val="-4"/>
          <w:sz w:val="27"/>
          <w:szCs w:val="27"/>
        </w:rPr>
        <w:t xml:space="preserve"> </w:t>
      </w:r>
      <w:r w:rsidR="007C4E2B" w:rsidRPr="00691DDC">
        <w:rPr>
          <w:rFonts w:ascii="Times New Roman" w:hAnsi="Times New Roman" w:cs="Times New Roman"/>
          <w:color w:val="000000" w:themeColor="text1"/>
          <w:spacing w:val="-4"/>
          <w:sz w:val="27"/>
          <w:szCs w:val="27"/>
        </w:rPr>
        <w:t xml:space="preserve">Chậm nhất 90 ngày trước khi hết nhiệm kỳ của </w:t>
      </w:r>
      <w:r w:rsidRPr="00691DDC">
        <w:rPr>
          <w:rFonts w:ascii="Times New Roman" w:hAnsi="Times New Roman" w:cs="Times New Roman"/>
          <w:color w:val="000000" w:themeColor="text1"/>
          <w:spacing w:val="-4"/>
          <w:sz w:val="27"/>
          <w:szCs w:val="27"/>
        </w:rPr>
        <w:t xml:space="preserve">Ủy viên Hội đồng Y khoa Quốc gia, </w:t>
      </w:r>
      <w:r w:rsidR="008F2881" w:rsidRPr="00691DDC">
        <w:rPr>
          <w:rFonts w:ascii="Times New Roman" w:hAnsi="Times New Roman" w:cs="Times New Roman"/>
          <w:color w:val="000000" w:themeColor="text1"/>
          <w:spacing w:val="-4"/>
          <w:sz w:val="27"/>
          <w:szCs w:val="27"/>
        </w:rPr>
        <w:t xml:space="preserve">Văn phòng Hội đồng Y khoa Quốc gia </w:t>
      </w:r>
      <w:r w:rsidRPr="00691DDC">
        <w:rPr>
          <w:rFonts w:ascii="Times New Roman" w:hAnsi="Times New Roman" w:cs="Times New Roman"/>
          <w:color w:val="000000" w:themeColor="text1"/>
          <w:spacing w:val="-4"/>
          <w:sz w:val="27"/>
          <w:szCs w:val="27"/>
        </w:rPr>
        <w:t>báo cáo, xin ý kiến Lãnh đạo Hội đồng về chủ trương bổ nhiệm lại Ủy viên Hội đồng. Sau khi được sự đồng ý về chủ trương, Văn phòng Hội đồng</w:t>
      </w:r>
      <w:r w:rsidR="000233EC" w:rsidRPr="00691DDC">
        <w:rPr>
          <w:rFonts w:ascii="Times New Roman" w:hAnsi="Times New Roman" w:cs="Times New Roman"/>
          <w:color w:val="000000" w:themeColor="text1"/>
          <w:spacing w:val="-4"/>
          <w:sz w:val="27"/>
          <w:szCs w:val="27"/>
        </w:rPr>
        <w:t xml:space="preserve"> Y khoa Quốc gia triển khai</w:t>
      </w:r>
      <w:r w:rsidRPr="00691DDC">
        <w:rPr>
          <w:rFonts w:ascii="Times New Roman" w:hAnsi="Times New Roman" w:cs="Times New Roman"/>
          <w:color w:val="000000" w:themeColor="text1"/>
          <w:spacing w:val="-4"/>
          <w:sz w:val="27"/>
          <w:szCs w:val="27"/>
        </w:rPr>
        <w:t xml:space="preserve"> thực hiện quy trình bổ nhiệm lại như sau:</w:t>
      </w:r>
    </w:p>
    <w:p w14:paraId="17355B13" w14:textId="636D063D" w:rsidR="006F5132" w:rsidRPr="00691DDC" w:rsidRDefault="006F5132" w:rsidP="00265406">
      <w:pPr>
        <w:spacing w:before="60" w:after="0"/>
        <w:ind w:firstLine="567"/>
        <w:jc w:val="both"/>
        <w:rPr>
          <w:rFonts w:ascii="Times New Roman" w:hAnsi="Times New Roman" w:cs="Times New Roman"/>
          <w:color w:val="000000" w:themeColor="text1"/>
          <w:spacing w:val="-4"/>
          <w:sz w:val="27"/>
          <w:szCs w:val="27"/>
        </w:rPr>
      </w:pPr>
      <w:r w:rsidRPr="00691DDC">
        <w:rPr>
          <w:rFonts w:ascii="Times New Roman" w:hAnsi="Times New Roman" w:cs="Times New Roman"/>
          <w:color w:val="000000" w:themeColor="text1"/>
          <w:spacing w:val="-4"/>
          <w:sz w:val="27"/>
          <w:szCs w:val="27"/>
        </w:rPr>
        <w:t xml:space="preserve">Thành viên Hội đồng làm báo cáo tự nhận xét, đánh giá việc thực hiện chức trách, nhiệm vụ trong thời hạn giữ chức vụ, gửi </w:t>
      </w:r>
      <w:r w:rsidR="008F2881" w:rsidRPr="00691DDC">
        <w:rPr>
          <w:rFonts w:ascii="Times New Roman" w:hAnsi="Times New Roman" w:cs="Times New Roman"/>
          <w:color w:val="000000" w:themeColor="text1"/>
          <w:spacing w:val="-4"/>
          <w:sz w:val="27"/>
          <w:szCs w:val="27"/>
        </w:rPr>
        <w:t xml:space="preserve">về Văn phòng Hội đồng Y khoa Quốc gia để tổng hợp, trình </w:t>
      </w:r>
      <w:r w:rsidRPr="00691DDC">
        <w:rPr>
          <w:rFonts w:ascii="Times New Roman" w:hAnsi="Times New Roman" w:cs="Times New Roman"/>
          <w:color w:val="000000" w:themeColor="text1"/>
          <w:spacing w:val="-4"/>
          <w:sz w:val="27"/>
          <w:szCs w:val="27"/>
        </w:rPr>
        <w:t>người đứng đầu cơ quan, đơn vị có thẩm quyền bổ nhiệm</w:t>
      </w:r>
      <w:r w:rsidR="008F2881" w:rsidRPr="00691DDC">
        <w:rPr>
          <w:rFonts w:ascii="Times New Roman" w:hAnsi="Times New Roman" w:cs="Times New Roman"/>
          <w:color w:val="000000" w:themeColor="text1"/>
          <w:spacing w:val="-4"/>
          <w:sz w:val="27"/>
          <w:szCs w:val="27"/>
        </w:rPr>
        <w:t>.</w:t>
      </w:r>
    </w:p>
    <w:p w14:paraId="031E73B4" w14:textId="1F8ED159" w:rsidR="008F2881" w:rsidRPr="00691DDC" w:rsidRDefault="008F2881"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Chủ tịch, Phó Chủ tịch Hội đồng Y khoa Quốc gia thảo luận, nhận xét, đánh giá và biểu quyết nhân sự bằng phiếu kín. Nhân sự được đề nghị bổ nhiệm lại phải đạt tỷ lệ trên 50% tổng số Lãnh đạo Hội đồng Y khoa Quốc gia đồng ý; trường hợp nhân sự đạt tỷ lệ 50% thì do Chủ tịch Hội đồng quyết định.</w:t>
      </w:r>
    </w:p>
    <w:p w14:paraId="45021288" w14:textId="687E0944" w:rsidR="00816619" w:rsidRPr="00691DDC" w:rsidRDefault="00816619"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Văn phòng Hội đồng Y khoa Quốc gia xin ý kiến đơn vị có thẩm quyền quản lý nhân sự về việc bổ nhiệm lại đối với nhân sự.</w:t>
      </w:r>
    </w:p>
    <w:p w14:paraId="3529C232" w14:textId="23724DD4" w:rsidR="006F5132" w:rsidRPr="00691DDC" w:rsidRDefault="008F2881"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 xml:space="preserve">Văn phòng Hội đồng Y khoa Quốc gia hoàn thiện hồ sơ trình </w:t>
      </w:r>
      <w:r w:rsidR="007658F1" w:rsidRPr="00691DDC">
        <w:rPr>
          <w:rFonts w:ascii="Times New Roman" w:hAnsi="Times New Roman" w:cs="Times New Roman"/>
          <w:color w:val="000000" w:themeColor="text1"/>
          <w:sz w:val="27"/>
          <w:szCs w:val="27"/>
        </w:rPr>
        <w:t xml:space="preserve">Chủ tịch Hội đồng Y khoa Quốc gia </w:t>
      </w:r>
      <w:r w:rsidRPr="00691DDC">
        <w:rPr>
          <w:rFonts w:ascii="Times New Roman" w:hAnsi="Times New Roman" w:cs="Times New Roman"/>
          <w:color w:val="000000" w:themeColor="text1"/>
          <w:sz w:val="27"/>
          <w:szCs w:val="27"/>
        </w:rPr>
        <w:t xml:space="preserve">xem xét, quyết định việc bổ nhiệm lại Thành viên Hội đồng. </w:t>
      </w:r>
    </w:p>
    <w:p w14:paraId="7F44C217" w14:textId="47051A15" w:rsidR="00481A2B" w:rsidRPr="00691DDC" w:rsidRDefault="006F5132" w:rsidP="00265406">
      <w:pPr>
        <w:spacing w:before="60" w:after="0"/>
        <w:ind w:firstLine="567"/>
        <w:jc w:val="both"/>
        <w:rPr>
          <w:rFonts w:ascii="Times New Roman" w:hAnsi="Times New Roman" w:cs="Times New Roman"/>
          <w:b/>
          <w:bCs/>
          <w:color w:val="000000" w:themeColor="text1"/>
          <w:sz w:val="27"/>
          <w:szCs w:val="27"/>
        </w:rPr>
      </w:pPr>
      <w:r w:rsidRPr="00691DDC">
        <w:rPr>
          <w:rFonts w:ascii="Times New Roman" w:hAnsi="Times New Roman" w:cs="Times New Roman"/>
          <w:b/>
          <w:bCs/>
          <w:color w:val="000000" w:themeColor="text1"/>
          <w:sz w:val="27"/>
          <w:szCs w:val="27"/>
        </w:rPr>
        <w:t>3</w:t>
      </w:r>
      <w:r w:rsidR="00481A2B" w:rsidRPr="00691DDC">
        <w:rPr>
          <w:rFonts w:ascii="Times New Roman" w:hAnsi="Times New Roman" w:cs="Times New Roman"/>
          <w:b/>
          <w:bCs/>
          <w:color w:val="000000" w:themeColor="text1"/>
          <w:sz w:val="27"/>
          <w:szCs w:val="27"/>
        </w:rPr>
        <w:t>. Từ chức</w:t>
      </w:r>
    </w:p>
    <w:p w14:paraId="1BC4D6D3" w14:textId="13A5A871" w:rsidR="00481A2B" w:rsidRPr="00691DDC" w:rsidRDefault="00F5736A"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 xml:space="preserve">Trong thời gian được bổ nhiệm làm thành viên </w:t>
      </w:r>
      <w:r w:rsidR="00466414" w:rsidRPr="00691DDC">
        <w:rPr>
          <w:rFonts w:ascii="Times New Roman" w:hAnsi="Times New Roman" w:cs="Times New Roman"/>
          <w:color w:val="000000" w:themeColor="text1"/>
          <w:sz w:val="27"/>
          <w:szCs w:val="27"/>
        </w:rPr>
        <w:t>Hội đồng nếu thành viên Hội đồng thấy không đủ điều kiện để hoàn thành nhiệm vụ hoặc có nguyện vọng xin từ chức vì lý do khác thì làm đơn xin từ chức, trong đó trình bày rõ lý do, nguyện vọng gửi Cấp có thẩm quyền xem xét.</w:t>
      </w:r>
    </w:p>
    <w:p w14:paraId="590F2082" w14:textId="18A48D5B" w:rsidR="00466414" w:rsidRPr="00691DDC" w:rsidRDefault="00466414"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 xml:space="preserve">Khi đơn từ chức chưa được cấp có thẩm quyền chấp nhận, thành viên Hội đồng vẫn phải tiếp tục thực hiện nhiệm vụ, chức trách được giao. </w:t>
      </w:r>
    </w:p>
    <w:p w14:paraId="4E4CEA8A" w14:textId="77CE968F" w:rsidR="00466414" w:rsidRPr="00691DDC" w:rsidRDefault="00466414"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Trong 30 ngày kể từ ngày nhận được đơn từ chức, Cấp có thẩm quyền phải xem xét đơn từ chức và quyết định việc chấp nhận hoặc không chấp nhận đơn từ chức của thành viên Hội đồng.</w:t>
      </w:r>
    </w:p>
    <w:p w14:paraId="74E2F04A" w14:textId="29C66C26" w:rsidR="00481A2B" w:rsidRPr="00691DDC" w:rsidRDefault="006F5132" w:rsidP="00265406">
      <w:pPr>
        <w:spacing w:before="60" w:after="0"/>
        <w:ind w:firstLine="567"/>
        <w:jc w:val="both"/>
        <w:rPr>
          <w:rFonts w:ascii="Times New Roman" w:hAnsi="Times New Roman" w:cs="Times New Roman"/>
          <w:b/>
          <w:bCs/>
          <w:color w:val="000000" w:themeColor="text1"/>
          <w:sz w:val="27"/>
          <w:szCs w:val="27"/>
        </w:rPr>
      </w:pPr>
      <w:r w:rsidRPr="00691DDC">
        <w:rPr>
          <w:rFonts w:ascii="Times New Roman" w:hAnsi="Times New Roman" w:cs="Times New Roman"/>
          <w:b/>
          <w:bCs/>
          <w:color w:val="000000" w:themeColor="text1"/>
          <w:sz w:val="27"/>
          <w:szCs w:val="27"/>
        </w:rPr>
        <w:t>4</w:t>
      </w:r>
      <w:r w:rsidR="00481A2B" w:rsidRPr="00691DDC">
        <w:rPr>
          <w:rFonts w:ascii="Times New Roman" w:hAnsi="Times New Roman" w:cs="Times New Roman"/>
          <w:b/>
          <w:bCs/>
          <w:color w:val="000000" w:themeColor="text1"/>
          <w:sz w:val="27"/>
          <w:szCs w:val="27"/>
        </w:rPr>
        <w:t xml:space="preserve">. Miễn nhiệm </w:t>
      </w:r>
    </w:p>
    <w:p w14:paraId="7A2C8232" w14:textId="3E31ECFB" w:rsidR="00481A2B" w:rsidRPr="00691DDC" w:rsidRDefault="00466414"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 xml:space="preserve">Một thành viên có thể bị miễn nhiệm khi thuộc một trong các trường hợp: sức khỏe không bảo đảm, không hoàn thành nhiệm vụ tại Hội đồng, vi phạm Quy chế </w:t>
      </w:r>
      <w:r w:rsidRPr="00691DDC">
        <w:rPr>
          <w:rFonts w:ascii="Times New Roman" w:hAnsi="Times New Roman" w:cs="Times New Roman"/>
          <w:color w:val="000000" w:themeColor="text1"/>
          <w:sz w:val="27"/>
          <w:szCs w:val="27"/>
        </w:rPr>
        <w:lastRenderedPageBreak/>
        <w:t xml:space="preserve">của Hội đồng, không tham dự từ 03 cuộc họp liên tiếp của Hội đồng mà không có lý do chính đáng. </w:t>
      </w:r>
    </w:p>
    <w:p w14:paraId="5C0643F0" w14:textId="489A92BE" w:rsidR="00481A2B" w:rsidRPr="00691DDC" w:rsidRDefault="006F5132" w:rsidP="00265406">
      <w:pPr>
        <w:spacing w:before="60" w:after="0"/>
        <w:ind w:firstLine="567"/>
        <w:jc w:val="both"/>
        <w:rPr>
          <w:rFonts w:ascii="Times New Roman" w:hAnsi="Times New Roman" w:cs="Times New Roman"/>
          <w:b/>
          <w:bCs/>
          <w:color w:val="000000" w:themeColor="text1"/>
          <w:sz w:val="27"/>
          <w:szCs w:val="27"/>
        </w:rPr>
      </w:pPr>
      <w:r w:rsidRPr="00691DDC">
        <w:rPr>
          <w:rFonts w:ascii="Times New Roman" w:hAnsi="Times New Roman" w:cs="Times New Roman"/>
          <w:b/>
          <w:bCs/>
          <w:color w:val="000000" w:themeColor="text1"/>
          <w:sz w:val="27"/>
          <w:szCs w:val="27"/>
        </w:rPr>
        <w:t>5</w:t>
      </w:r>
      <w:r w:rsidR="00481A2B" w:rsidRPr="00691DDC">
        <w:rPr>
          <w:rFonts w:ascii="Times New Roman" w:hAnsi="Times New Roman" w:cs="Times New Roman"/>
          <w:b/>
          <w:bCs/>
          <w:color w:val="000000" w:themeColor="text1"/>
          <w:sz w:val="27"/>
          <w:szCs w:val="27"/>
        </w:rPr>
        <w:t xml:space="preserve">. </w:t>
      </w:r>
      <w:r w:rsidR="00816619" w:rsidRPr="00691DDC">
        <w:rPr>
          <w:rFonts w:ascii="Times New Roman" w:hAnsi="Times New Roman" w:cs="Times New Roman"/>
          <w:b/>
          <w:bCs/>
          <w:color w:val="000000" w:themeColor="text1"/>
          <w:sz w:val="27"/>
          <w:szCs w:val="27"/>
        </w:rPr>
        <w:t>Hồ sơ bổ nhiệm, bổ nhiệm lại</w:t>
      </w:r>
    </w:p>
    <w:p w14:paraId="356DC08B" w14:textId="2A15D5F5" w:rsidR="00816619" w:rsidRPr="00691DDC" w:rsidRDefault="00E4496D"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Tờ trình về việc đề nghị bổ nhiệm, bổ nhiệm lại (do Chủ tịch Hội đồng ký trong trường hợp bổ nhiệm, bổ nhiệm lại Chủ tịch, Phó Chủ tịch Hội đồng; Chánh Văn phòng Hội đồng Y khoa Quốc gia ký với trường hợp bổ nhiệm, bổ nhiệm lại Ủy viên Hội đồng).</w:t>
      </w:r>
    </w:p>
    <w:p w14:paraId="22BDEE19" w14:textId="01485B76" w:rsidR="00E4496D" w:rsidRPr="00691DDC" w:rsidRDefault="00E4496D"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 xml:space="preserve">Biên bản họp và kết quả kiểm phiếu. </w:t>
      </w:r>
    </w:p>
    <w:p w14:paraId="4FE9722B" w14:textId="09AE36C4" w:rsidR="00E4496D" w:rsidRPr="00691DDC" w:rsidRDefault="00E4496D"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Sơ yếu lý lịch của nhân sự, được đơn vị trực tiếp quản lý xác nhận, có dán ảnh màu khổ 4x6, chụp trong thời gian không quá 06 tháng.</w:t>
      </w:r>
    </w:p>
    <w:p w14:paraId="7B77AEBA" w14:textId="1AED6455" w:rsidR="00E4496D" w:rsidRPr="00691DDC" w:rsidRDefault="00E4496D"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Văn bản thống nhất việc bổ nhiệm, bổ nhiệm lại đối với Thành viên Hội đồng của đơn vị trực tiếp quản lý nhân sự.</w:t>
      </w:r>
    </w:p>
    <w:p w14:paraId="202EC5B5" w14:textId="03392DCB" w:rsidR="00E4496D" w:rsidRPr="00691DDC" w:rsidRDefault="00E4496D"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Văn bản đồng ý bổ nhiệm, bổ nhiệm lại của nhân sự.</w:t>
      </w:r>
    </w:p>
    <w:p w14:paraId="62D06FD9" w14:textId="2DE05CD4" w:rsidR="00E4496D" w:rsidRPr="00691DDC" w:rsidRDefault="00E4496D"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Bản tự nhận xét, đánh giá việc thực hiện chức trách, nhiệm vụ trong thời hạn giữ chức vụ (đối với trường hợp bổ nhiệm lại).</w:t>
      </w:r>
    </w:p>
    <w:p w14:paraId="13560085" w14:textId="5704B2AF" w:rsidR="00E4496D" w:rsidRPr="00691DDC" w:rsidRDefault="00E4496D" w:rsidP="00265406">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Giấy chứng nhận sức khỏe.</w:t>
      </w:r>
    </w:p>
    <w:p w14:paraId="6A47BA30" w14:textId="43C81756" w:rsidR="00A80144" w:rsidRPr="00691DDC" w:rsidRDefault="00A80144" w:rsidP="00265406">
      <w:pPr>
        <w:spacing w:before="60" w:after="0"/>
        <w:ind w:firstLine="567"/>
        <w:jc w:val="both"/>
        <w:rPr>
          <w:rFonts w:ascii="Times New Roman" w:hAnsi="Times New Roman" w:cs="Times New Roman"/>
          <w:b/>
          <w:color w:val="000000" w:themeColor="text1"/>
          <w:sz w:val="27"/>
          <w:szCs w:val="27"/>
        </w:rPr>
      </w:pPr>
      <w:r w:rsidRPr="00691DDC">
        <w:rPr>
          <w:rFonts w:ascii="Times New Roman" w:hAnsi="Times New Roman" w:cs="Times New Roman"/>
          <w:b/>
          <w:color w:val="000000" w:themeColor="text1"/>
          <w:sz w:val="27"/>
          <w:szCs w:val="27"/>
        </w:rPr>
        <w:t xml:space="preserve">Điều 6. Nguyên tắc hoạt động của Hội đồng </w:t>
      </w:r>
    </w:p>
    <w:p w14:paraId="67A6AFBE" w14:textId="2000DB73" w:rsidR="00A80144" w:rsidRPr="00691DDC" w:rsidRDefault="00A80144" w:rsidP="00A80144">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1. Hội đồng Y khoa Quốc gia hoạt động theo nguyên tắc tập thể, dân chủ, độc lập, công khai, minh bạch khi thực hiện các nhiệm vụ của Hội đồng.</w:t>
      </w:r>
    </w:p>
    <w:p w14:paraId="5BEF82E6" w14:textId="5A7CD2D1" w:rsidR="00F278B4" w:rsidRPr="00691DDC" w:rsidRDefault="00F278B4" w:rsidP="00F278B4">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 xml:space="preserve">2. Các phiên họp của Hội đồng Y khoa Quốc gia chỉ tiến hành khi có ít nhất 3/4 tổng số thành viên của Hội đồng dự họp. </w:t>
      </w:r>
    </w:p>
    <w:p w14:paraId="01B0844E" w14:textId="77E7580C" w:rsidR="00F278B4" w:rsidRPr="00691DDC" w:rsidRDefault="00F278B4" w:rsidP="00F278B4">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 xml:space="preserve">3. Hội đồng Y khoa Quốc gia tổ chức họp định kỳ hoặc đột xuất theo đề nghị của Chủ tịch Hội đồng hoặc đề nghị của trên 1/2 tổng số thành viên Hội đồng để thảo luận và quyết nghị các vấn đề liên quan đến hoạt động của Hội đồng. </w:t>
      </w:r>
    </w:p>
    <w:p w14:paraId="0129C757" w14:textId="76DCB48B" w:rsidR="00F278B4" w:rsidRPr="00691DDC" w:rsidRDefault="00F278B4" w:rsidP="00F278B4">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4. Các cuộc họp định kỳ hoặc đột xuất của Hội đồng Y khoa Quốc gia có thể được tiến hành theo các hình thức họp trực tiếp, họp trực tuyến hoặc lấy ý kiến bằng văn bản.</w:t>
      </w:r>
    </w:p>
    <w:p w14:paraId="00B0EEB5" w14:textId="250816DC" w:rsidR="00A80144" w:rsidRPr="00691DDC" w:rsidRDefault="000E6188" w:rsidP="00A80144">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5</w:t>
      </w:r>
      <w:r w:rsidR="00A80144" w:rsidRPr="00691DDC">
        <w:rPr>
          <w:rFonts w:ascii="Times New Roman" w:hAnsi="Times New Roman" w:cs="Times New Roman"/>
          <w:color w:val="000000" w:themeColor="text1"/>
          <w:sz w:val="27"/>
          <w:szCs w:val="27"/>
        </w:rPr>
        <w:t>. Hội đồng họp và thảo luận tập thể về các nghị quyết, kế hoạch hoạt động và các nội dung quan trọng khác mà Chủ tịch Hội đồng quyết định phải lấy ý kiến các thành viên Hội đồng tại cuộc họp. Trường hợp phải biểu quyết thì ý kiến kết luận của Hội đồng, nghị quyết của Hội đồng phải được trên 50% số thành viên Hội đồng theo quyết định thành lập tán thành, trường hợp số phiếu đạt 50% thì theo ý kiến của Chủ tịch Hội đồng.</w:t>
      </w:r>
    </w:p>
    <w:p w14:paraId="6E342A36" w14:textId="1EC251B3" w:rsidR="00A80144" w:rsidRPr="00691DDC" w:rsidRDefault="00A80144" w:rsidP="00A80144">
      <w:pPr>
        <w:spacing w:before="60" w:after="0"/>
        <w:ind w:firstLine="567"/>
        <w:jc w:val="both"/>
        <w:rPr>
          <w:rFonts w:ascii="Times New Roman" w:hAnsi="Times New Roman" w:cs="Times New Roman"/>
          <w:color w:val="000000" w:themeColor="text1"/>
          <w:sz w:val="27"/>
          <w:szCs w:val="27"/>
        </w:rPr>
      </w:pPr>
      <w:r w:rsidRPr="00691DDC">
        <w:rPr>
          <w:rFonts w:ascii="Times New Roman" w:hAnsi="Times New Roman" w:cs="Times New Roman"/>
          <w:color w:val="000000" w:themeColor="text1"/>
          <w:sz w:val="27"/>
          <w:szCs w:val="27"/>
        </w:rPr>
        <w:t>Thành viên Hội đồng được quyền bảo lưu ý kiến của mình nhưng vẫn phải tuân thủ ý kiến kết luận, nghị quyết của Hội đồng đã được thông qua.</w:t>
      </w:r>
    </w:p>
    <w:p w14:paraId="47E9B06B" w14:textId="7ADDC16B" w:rsidR="00B81B77" w:rsidRPr="00691DDC" w:rsidRDefault="00B81B77" w:rsidP="00265406">
      <w:pPr>
        <w:spacing w:before="60" w:after="0"/>
        <w:ind w:firstLine="567"/>
        <w:jc w:val="both"/>
        <w:rPr>
          <w:rFonts w:ascii="Times New Roman" w:hAnsi="Times New Roman" w:cs="Times New Roman"/>
          <w:b/>
          <w:color w:val="000000" w:themeColor="text1"/>
          <w:sz w:val="27"/>
          <w:szCs w:val="27"/>
        </w:rPr>
      </w:pPr>
      <w:r w:rsidRPr="00691DDC">
        <w:rPr>
          <w:rFonts w:ascii="Times New Roman" w:hAnsi="Times New Roman" w:cs="Times New Roman"/>
          <w:b/>
          <w:color w:val="000000" w:themeColor="text1"/>
          <w:sz w:val="27"/>
          <w:szCs w:val="27"/>
        </w:rPr>
        <w:t xml:space="preserve">Điều </w:t>
      </w:r>
      <w:r w:rsidR="00A80144" w:rsidRPr="00691DDC">
        <w:rPr>
          <w:rFonts w:ascii="Times New Roman" w:hAnsi="Times New Roman" w:cs="Times New Roman"/>
          <w:b/>
          <w:color w:val="000000" w:themeColor="text1"/>
          <w:sz w:val="27"/>
          <w:szCs w:val="27"/>
        </w:rPr>
        <w:t>7</w:t>
      </w:r>
      <w:r w:rsidRPr="00691DDC">
        <w:rPr>
          <w:rFonts w:ascii="Times New Roman" w:hAnsi="Times New Roman" w:cs="Times New Roman"/>
          <w:b/>
          <w:color w:val="000000" w:themeColor="text1"/>
          <w:sz w:val="27"/>
          <w:szCs w:val="27"/>
        </w:rPr>
        <w:t>. Phương thức làm việc của Hội đồng</w:t>
      </w:r>
    </w:p>
    <w:p w14:paraId="10069B04" w14:textId="1B3A1EFA" w:rsidR="00B81B77" w:rsidRPr="00691DDC" w:rsidRDefault="00B81B77" w:rsidP="00265406">
      <w:pPr>
        <w:spacing w:before="60" w:after="0"/>
        <w:ind w:firstLine="567"/>
        <w:jc w:val="both"/>
        <w:rPr>
          <w:rFonts w:ascii="Times New Roman" w:hAnsi="Times New Roman" w:cs="Times New Roman"/>
          <w:bCs/>
          <w:color w:val="000000" w:themeColor="text1"/>
          <w:sz w:val="27"/>
          <w:szCs w:val="27"/>
        </w:rPr>
      </w:pPr>
      <w:r w:rsidRPr="00691DDC">
        <w:rPr>
          <w:rFonts w:ascii="Times New Roman" w:hAnsi="Times New Roman" w:cs="Times New Roman"/>
          <w:bCs/>
          <w:color w:val="000000" w:themeColor="text1"/>
          <w:sz w:val="27"/>
          <w:szCs w:val="27"/>
        </w:rPr>
        <w:t>Hội đồng họp toàn thể định kỳ 03 tháng một lần, họp chuyên đề, khi cần thiết có thể tổ chức họp đột xuất.</w:t>
      </w:r>
    </w:p>
    <w:p w14:paraId="73CAF266" w14:textId="77777777" w:rsidR="005D6860" w:rsidRPr="00691DDC" w:rsidRDefault="00B81B77" w:rsidP="00265406">
      <w:pPr>
        <w:spacing w:before="60" w:after="0"/>
        <w:ind w:firstLine="567"/>
        <w:jc w:val="both"/>
        <w:rPr>
          <w:rFonts w:ascii="Times New Roman" w:hAnsi="Times New Roman" w:cs="Times New Roman"/>
          <w:bCs/>
          <w:color w:val="000000" w:themeColor="text1"/>
          <w:sz w:val="27"/>
          <w:szCs w:val="27"/>
        </w:rPr>
      </w:pPr>
      <w:r w:rsidRPr="00691DDC">
        <w:rPr>
          <w:rFonts w:ascii="Times New Roman" w:hAnsi="Times New Roman" w:cs="Times New Roman"/>
          <w:bCs/>
          <w:color w:val="000000" w:themeColor="text1"/>
          <w:sz w:val="27"/>
          <w:szCs w:val="27"/>
        </w:rPr>
        <w:lastRenderedPageBreak/>
        <w:t>Các ủy viên hội đồng làm việc theo chế độ kiêm nhiệm, tham gia vào các hoạt động chung của Hội đồng, thực hiện nhiệm vụ và chịu trách nhiệm trước Chủ tịch Hội đồng về công tác được phân công. Ý kiến tư vấn, đề xuất của Hội đồng được thảo luận tập thể và do Chủ tịch Hội đồng hoặc Phó Chủ tịch Hội đồng xem xét, quyết định.</w:t>
      </w:r>
    </w:p>
    <w:p w14:paraId="1866E08C" w14:textId="77777777" w:rsidR="005D6860" w:rsidRPr="00691DDC" w:rsidRDefault="00B81B77" w:rsidP="00265406">
      <w:pPr>
        <w:spacing w:before="60" w:after="0"/>
        <w:ind w:firstLine="567"/>
        <w:jc w:val="both"/>
        <w:rPr>
          <w:rFonts w:ascii="Times New Roman" w:hAnsi="Times New Roman" w:cs="Times New Roman"/>
          <w:bCs/>
          <w:color w:val="000000" w:themeColor="text1"/>
          <w:sz w:val="27"/>
          <w:szCs w:val="27"/>
        </w:rPr>
      </w:pPr>
      <w:r w:rsidRPr="00691DDC">
        <w:rPr>
          <w:rFonts w:ascii="Times New Roman" w:hAnsi="Times New Roman" w:cs="Times New Roman"/>
          <w:bCs/>
          <w:color w:val="000000" w:themeColor="text1"/>
          <w:sz w:val="27"/>
          <w:szCs w:val="27"/>
        </w:rPr>
        <w:t>Trong trường hợp cần thiết Chủ tịch Hội đồng quyết định mời các tổ chức, cá nhân khác tham gia phiên họp của Hội đồng.</w:t>
      </w:r>
    </w:p>
    <w:p w14:paraId="21A3C139" w14:textId="050BDFD8" w:rsidR="005D6860" w:rsidRPr="00691DDC" w:rsidRDefault="005D6860" w:rsidP="00265406">
      <w:pPr>
        <w:spacing w:before="60" w:after="0"/>
        <w:ind w:firstLine="567"/>
        <w:jc w:val="both"/>
        <w:rPr>
          <w:rFonts w:ascii="Times New Roman" w:hAnsi="Times New Roman" w:cs="Times New Roman"/>
          <w:bCs/>
          <w:color w:val="000000" w:themeColor="text1"/>
          <w:sz w:val="27"/>
          <w:szCs w:val="27"/>
        </w:rPr>
      </w:pPr>
      <w:r w:rsidRPr="00691DDC">
        <w:rPr>
          <w:rFonts w:ascii="Times New Roman" w:hAnsi="Times New Roman" w:cs="Times New Roman"/>
          <w:bCs/>
          <w:color w:val="000000" w:themeColor="text1"/>
          <w:sz w:val="27"/>
          <w:szCs w:val="27"/>
        </w:rPr>
        <w:t>B</w:t>
      </w:r>
      <w:r w:rsidR="00265406" w:rsidRPr="00691DDC">
        <w:rPr>
          <w:rFonts w:ascii="Times New Roman" w:hAnsi="Times New Roman" w:cs="Times New Roman"/>
          <w:bCs/>
          <w:color w:val="000000" w:themeColor="text1"/>
          <w:sz w:val="27"/>
          <w:szCs w:val="27"/>
        </w:rPr>
        <w:t>an</w:t>
      </w:r>
      <w:r w:rsidR="00B81B77" w:rsidRPr="00691DDC">
        <w:rPr>
          <w:rFonts w:ascii="Times New Roman" w:hAnsi="Times New Roman" w:cs="Times New Roman"/>
          <w:bCs/>
          <w:color w:val="000000" w:themeColor="text1"/>
          <w:sz w:val="27"/>
          <w:szCs w:val="27"/>
        </w:rPr>
        <w:t xml:space="preserve"> </w:t>
      </w:r>
      <w:r w:rsidR="00265406" w:rsidRPr="00691DDC">
        <w:rPr>
          <w:rFonts w:ascii="Times New Roman" w:hAnsi="Times New Roman" w:cs="Times New Roman"/>
          <w:bCs/>
          <w:color w:val="000000" w:themeColor="text1"/>
          <w:sz w:val="27"/>
          <w:szCs w:val="27"/>
        </w:rPr>
        <w:t>T</w:t>
      </w:r>
      <w:r w:rsidR="00B81B77" w:rsidRPr="00691DDC">
        <w:rPr>
          <w:rFonts w:ascii="Times New Roman" w:hAnsi="Times New Roman" w:cs="Times New Roman"/>
          <w:bCs/>
          <w:color w:val="000000" w:themeColor="text1"/>
          <w:sz w:val="27"/>
          <w:szCs w:val="27"/>
        </w:rPr>
        <w:t>hường trực</w:t>
      </w:r>
      <w:r w:rsidR="00265406" w:rsidRPr="00691DDC">
        <w:rPr>
          <w:rFonts w:ascii="Times New Roman" w:hAnsi="Times New Roman" w:cs="Times New Roman"/>
          <w:bCs/>
          <w:color w:val="000000" w:themeColor="text1"/>
          <w:sz w:val="27"/>
          <w:szCs w:val="27"/>
        </w:rPr>
        <w:t xml:space="preserve"> và Văn phòng Hội đồng</w:t>
      </w:r>
      <w:r w:rsidR="00B81B77" w:rsidRPr="00691DDC">
        <w:rPr>
          <w:rFonts w:ascii="Times New Roman" w:hAnsi="Times New Roman" w:cs="Times New Roman"/>
          <w:bCs/>
          <w:color w:val="000000" w:themeColor="text1"/>
          <w:sz w:val="27"/>
          <w:szCs w:val="27"/>
        </w:rPr>
        <w:t xml:space="preserve"> tổ chức lấy ý kiến các chuyên gia, nhà khoa học, các tổ chức, cá nhân về các nội dung liên quan trước khi đưa ra Hội đồng thảo luận.</w:t>
      </w:r>
    </w:p>
    <w:p w14:paraId="66A4D633" w14:textId="77777777" w:rsidR="005D6860" w:rsidRPr="00691DDC" w:rsidRDefault="00B81B77" w:rsidP="00265406">
      <w:pPr>
        <w:spacing w:before="60" w:after="0"/>
        <w:ind w:firstLine="567"/>
        <w:jc w:val="both"/>
        <w:rPr>
          <w:rFonts w:ascii="Times New Roman" w:hAnsi="Times New Roman" w:cs="Times New Roman"/>
          <w:bCs/>
          <w:color w:val="000000" w:themeColor="text1"/>
          <w:sz w:val="27"/>
          <w:szCs w:val="27"/>
        </w:rPr>
      </w:pPr>
      <w:r w:rsidRPr="00691DDC">
        <w:rPr>
          <w:rFonts w:ascii="Times New Roman" w:hAnsi="Times New Roman" w:cs="Times New Roman"/>
          <w:bCs/>
          <w:color w:val="000000" w:themeColor="text1"/>
          <w:sz w:val="27"/>
          <w:szCs w:val="27"/>
        </w:rPr>
        <w:t>Hoạt động của Hội đồng được thực hiện thông qua hình thức họp tập trung, họp trực tuyến; lấy ý kiến của các thành viên Hội đồng.</w:t>
      </w:r>
    </w:p>
    <w:p w14:paraId="1FC32E6B" w14:textId="67A95814" w:rsidR="00B81B77" w:rsidRPr="00691DDC" w:rsidRDefault="00B81B77" w:rsidP="00265406">
      <w:pPr>
        <w:spacing w:before="60" w:after="0"/>
        <w:ind w:firstLine="567"/>
        <w:jc w:val="both"/>
        <w:rPr>
          <w:rFonts w:ascii="Times New Roman" w:hAnsi="Times New Roman" w:cs="Times New Roman"/>
          <w:bCs/>
          <w:color w:val="000000" w:themeColor="text1"/>
          <w:sz w:val="27"/>
          <w:szCs w:val="27"/>
        </w:rPr>
      </w:pPr>
      <w:r w:rsidRPr="00691DDC">
        <w:rPr>
          <w:rFonts w:ascii="Times New Roman" w:hAnsi="Times New Roman" w:cs="Times New Roman"/>
          <w:bCs/>
          <w:color w:val="000000" w:themeColor="text1"/>
          <w:sz w:val="27"/>
          <w:szCs w:val="27"/>
        </w:rPr>
        <w:t>Trong trường hợp có các yêu cầu công việc cụ thể, Hội đồng có thể thành lập các nhóm chuyên gia tư vấn.</w:t>
      </w:r>
    </w:p>
    <w:p w14:paraId="7C3118A7" w14:textId="54C7777D" w:rsidR="005D6860" w:rsidRPr="00691DDC" w:rsidRDefault="005D6860" w:rsidP="00265406">
      <w:pPr>
        <w:spacing w:before="60" w:after="0"/>
        <w:ind w:firstLine="567"/>
        <w:jc w:val="both"/>
        <w:rPr>
          <w:rFonts w:ascii="Times New Roman" w:hAnsi="Times New Roman" w:cs="Times New Roman"/>
          <w:b/>
          <w:color w:val="000000" w:themeColor="text1"/>
          <w:sz w:val="27"/>
          <w:szCs w:val="27"/>
        </w:rPr>
      </w:pPr>
      <w:r w:rsidRPr="00691DDC">
        <w:rPr>
          <w:rFonts w:ascii="Times New Roman" w:hAnsi="Times New Roman" w:cs="Times New Roman"/>
          <w:b/>
          <w:color w:val="000000" w:themeColor="text1"/>
          <w:sz w:val="27"/>
          <w:szCs w:val="27"/>
        </w:rPr>
        <w:t xml:space="preserve">Điều </w:t>
      </w:r>
      <w:r w:rsidR="00A80144" w:rsidRPr="00691DDC">
        <w:rPr>
          <w:rFonts w:ascii="Times New Roman" w:hAnsi="Times New Roman" w:cs="Times New Roman"/>
          <w:b/>
          <w:color w:val="000000" w:themeColor="text1"/>
          <w:sz w:val="27"/>
          <w:szCs w:val="27"/>
        </w:rPr>
        <w:t>8</w:t>
      </w:r>
      <w:r w:rsidRPr="00691DDC">
        <w:rPr>
          <w:rFonts w:ascii="Times New Roman" w:hAnsi="Times New Roman" w:cs="Times New Roman"/>
          <w:b/>
          <w:color w:val="000000" w:themeColor="text1"/>
          <w:sz w:val="27"/>
          <w:szCs w:val="27"/>
        </w:rPr>
        <w:t xml:space="preserve">. </w:t>
      </w:r>
      <w:r w:rsidR="000C6443" w:rsidRPr="00691DDC">
        <w:rPr>
          <w:rFonts w:ascii="Times New Roman" w:hAnsi="Times New Roman" w:cs="Times New Roman"/>
          <w:b/>
          <w:color w:val="000000" w:themeColor="text1"/>
          <w:sz w:val="27"/>
          <w:szCs w:val="27"/>
        </w:rPr>
        <w:t xml:space="preserve">Nhiệm vụ, quyền hạn </w:t>
      </w:r>
      <w:r w:rsidRPr="00691DDC">
        <w:rPr>
          <w:rFonts w:ascii="Times New Roman" w:hAnsi="Times New Roman" w:cs="Times New Roman"/>
          <w:b/>
          <w:color w:val="000000" w:themeColor="text1"/>
          <w:sz w:val="27"/>
          <w:szCs w:val="27"/>
        </w:rPr>
        <w:t>củ</w:t>
      </w:r>
      <w:r w:rsidR="00CF7942" w:rsidRPr="00691DDC">
        <w:rPr>
          <w:rFonts w:ascii="Times New Roman" w:hAnsi="Times New Roman" w:cs="Times New Roman"/>
          <w:b/>
          <w:color w:val="000000" w:themeColor="text1"/>
          <w:sz w:val="27"/>
          <w:szCs w:val="27"/>
        </w:rPr>
        <w:t>a</w:t>
      </w:r>
      <w:r w:rsidRPr="00691DDC">
        <w:rPr>
          <w:rFonts w:ascii="Times New Roman" w:hAnsi="Times New Roman" w:cs="Times New Roman"/>
          <w:b/>
          <w:color w:val="000000" w:themeColor="text1"/>
          <w:sz w:val="27"/>
          <w:szCs w:val="27"/>
        </w:rPr>
        <w:t xml:space="preserve"> thành viên Hội đồng</w:t>
      </w:r>
    </w:p>
    <w:p w14:paraId="78BA15CC" w14:textId="27503C88" w:rsidR="005D6860" w:rsidRPr="00691DDC" w:rsidRDefault="005D6860" w:rsidP="00265406">
      <w:pPr>
        <w:pStyle w:val="ListParagraph"/>
        <w:numPr>
          <w:ilvl w:val="0"/>
          <w:numId w:val="9"/>
        </w:numPr>
        <w:spacing w:before="60" w:after="0"/>
        <w:contextualSpacing w:val="0"/>
        <w:jc w:val="both"/>
        <w:rPr>
          <w:rFonts w:ascii="Times New Roman" w:hAnsi="Times New Roman" w:cs="Times New Roman"/>
          <w:b/>
          <w:color w:val="000000" w:themeColor="text1"/>
          <w:sz w:val="27"/>
          <w:szCs w:val="27"/>
        </w:rPr>
      </w:pPr>
      <w:r w:rsidRPr="00691DDC">
        <w:rPr>
          <w:rFonts w:ascii="Times New Roman" w:hAnsi="Times New Roman" w:cs="Times New Roman"/>
          <w:b/>
          <w:color w:val="000000" w:themeColor="text1"/>
          <w:sz w:val="27"/>
          <w:szCs w:val="27"/>
        </w:rPr>
        <w:t>Chủ tịch</w:t>
      </w:r>
    </w:p>
    <w:p w14:paraId="530ECE8E" w14:textId="77777777" w:rsidR="005D6860" w:rsidRPr="00691DDC" w:rsidRDefault="005D6860" w:rsidP="00265406">
      <w:pPr>
        <w:spacing w:before="60" w:after="0"/>
        <w:ind w:firstLine="567"/>
        <w:jc w:val="both"/>
        <w:rPr>
          <w:rFonts w:ascii="Times New Roman" w:hAnsi="Times New Roman" w:cs="Times New Roman"/>
          <w:bCs/>
          <w:color w:val="000000" w:themeColor="text1"/>
          <w:sz w:val="27"/>
          <w:szCs w:val="27"/>
        </w:rPr>
      </w:pPr>
      <w:r w:rsidRPr="00691DDC">
        <w:rPr>
          <w:rFonts w:ascii="Times New Roman" w:hAnsi="Times New Roman" w:cs="Times New Roman"/>
          <w:bCs/>
          <w:color w:val="000000" w:themeColor="text1"/>
          <w:sz w:val="27"/>
          <w:szCs w:val="27"/>
        </w:rPr>
        <w:t>Chỉ đạo mọi hoạt động của Hội đồng; ban hành Kế hoạch hoạt động theo giai đoạn và hằng năm của Hội đồng; chủ trì và kết luận các phiên họp toàn thể Hội đồng; phân công và giao nhiệm vụ cho các thành viên Hội đồng.</w:t>
      </w:r>
    </w:p>
    <w:p w14:paraId="2E57320E" w14:textId="0FA8A8CD" w:rsidR="005D6860" w:rsidRPr="00691DDC" w:rsidRDefault="005D6860" w:rsidP="00265406">
      <w:pPr>
        <w:spacing w:before="60" w:after="0"/>
        <w:ind w:firstLine="567"/>
        <w:jc w:val="both"/>
        <w:rPr>
          <w:rFonts w:ascii="Times New Roman" w:hAnsi="Times New Roman" w:cs="Times New Roman"/>
          <w:bCs/>
          <w:color w:val="000000" w:themeColor="text1"/>
          <w:sz w:val="27"/>
          <w:szCs w:val="27"/>
        </w:rPr>
      </w:pPr>
      <w:r w:rsidRPr="00691DDC">
        <w:rPr>
          <w:rFonts w:ascii="Times New Roman" w:hAnsi="Times New Roman" w:cs="Times New Roman"/>
          <w:bCs/>
          <w:color w:val="000000" w:themeColor="text1"/>
          <w:sz w:val="27"/>
          <w:szCs w:val="27"/>
        </w:rPr>
        <w:t>Quyết định bổ nhiệm</w:t>
      </w:r>
      <w:r w:rsidR="0004559B" w:rsidRPr="00691DDC">
        <w:rPr>
          <w:rFonts w:ascii="Times New Roman" w:hAnsi="Times New Roman" w:cs="Times New Roman"/>
          <w:bCs/>
          <w:color w:val="000000" w:themeColor="text1"/>
          <w:sz w:val="27"/>
          <w:szCs w:val="27"/>
        </w:rPr>
        <w:t>, miễn nhiệm</w:t>
      </w:r>
      <w:r w:rsidRPr="00691DDC">
        <w:rPr>
          <w:rFonts w:ascii="Times New Roman" w:hAnsi="Times New Roman" w:cs="Times New Roman"/>
          <w:bCs/>
          <w:color w:val="000000" w:themeColor="text1"/>
          <w:sz w:val="27"/>
          <w:szCs w:val="27"/>
        </w:rPr>
        <w:t xml:space="preserve"> các Ủy viên Hội đồng.  </w:t>
      </w:r>
    </w:p>
    <w:p w14:paraId="65F2EBEE" w14:textId="50D89236" w:rsidR="005D6860" w:rsidRPr="00CA44BC" w:rsidRDefault="005D6860" w:rsidP="00265406">
      <w:pPr>
        <w:spacing w:before="60" w:after="0"/>
        <w:ind w:firstLine="567"/>
        <w:jc w:val="both"/>
        <w:rPr>
          <w:rFonts w:ascii="Times New Roman" w:hAnsi="Times New Roman" w:cs="Times New Roman"/>
          <w:bCs/>
          <w:color w:val="000000" w:themeColor="text1"/>
          <w:spacing w:val="2"/>
          <w:sz w:val="27"/>
          <w:szCs w:val="27"/>
        </w:rPr>
      </w:pPr>
      <w:r w:rsidRPr="00CA44BC">
        <w:rPr>
          <w:rFonts w:ascii="Times New Roman" w:hAnsi="Times New Roman" w:cs="Times New Roman"/>
          <w:bCs/>
          <w:color w:val="000000" w:themeColor="text1"/>
          <w:spacing w:val="2"/>
          <w:sz w:val="27"/>
          <w:szCs w:val="27"/>
        </w:rPr>
        <w:t xml:space="preserve">Thành lập và ban hành </w:t>
      </w:r>
      <w:r w:rsidR="002A7D62" w:rsidRPr="00CA44BC">
        <w:rPr>
          <w:rFonts w:ascii="Times New Roman" w:hAnsi="Times New Roman" w:cs="Times New Roman"/>
          <w:bCs/>
          <w:color w:val="000000" w:themeColor="text1"/>
          <w:spacing w:val="2"/>
          <w:sz w:val="27"/>
          <w:szCs w:val="27"/>
        </w:rPr>
        <w:t xml:space="preserve">chức năng, nhiệm vụ </w:t>
      </w:r>
      <w:r w:rsidRPr="00CA44BC">
        <w:rPr>
          <w:rFonts w:ascii="Times New Roman" w:hAnsi="Times New Roman" w:cs="Times New Roman"/>
          <w:bCs/>
          <w:color w:val="000000" w:themeColor="text1"/>
          <w:spacing w:val="2"/>
          <w:sz w:val="27"/>
          <w:szCs w:val="27"/>
        </w:rPr>
        <w:t>củ</w:t>
      </w:r>
      <w:r w:rsidR="00A36F36" w:rsidRPr="00CA44BC">
        <w:rPr>
          <w:rFonts w:ascii="Times New Roman" w:hAnsi="Times New Roman" w:cs="Times New Roman"/>
          <w:bCs/>
          <w:color w:val="000000" w:themeColor="text1"/>
          <w:spacing w:val="2"/>
          <w:sz w:val="27"/>
          <w:szCs w:val="27"/>
        </w:rPr>
        <w:t>a các Ban chuyên môn;</w:t>
      </w:r>
      <w:r w:rsidRPr="00CA44BC">
        <w:rPr>
          <w:rFonts w:ascii="Times New Roman" w:hAnsi="Times New Roman" w:cs="Times New Roman"/>
          <w:bCs/>
          <w:color w:val="000000" w:themeColor="text1"/>
          <w:spacing w:val="2"/>
          <w:sz w:val="27"/>
          <w:szCs w:val="27"/>
        </w:rPr>
        <w:t xml:space="preserve"> </w:t>
      </w:r>
      <w:r w:rsidR="00CA44BC" w:rsidRPr="00CA44BC">
        <w:rPr>
          <w:rFonts w:ascii="Times New Roman" w:hAnsi="Times New Roman" w:cs="Times New Roman"/>
          <w:bCs/>
          <w:color w:val="000000" w:themeColor="text1"/>
          <w:spacing w:val="2"/>
          <w:sz w:val="27"/>
          <w:szCs w:val="27"/>
        </w:rPr>
        <w:t xml:space="preserve">ban hành </w:t>
      </w:r>
      <w:r w:rsidRPr="00CA44BC">
        <w:rPr>
          <w:rFonts w:ascii="Times New Roman" w:hAnsi="Times New Roman" w:cs="Times New Roman"/>
          <w:bCs/>
          <w:color w:val="000000" w:themeColor="text1"/>
          <w:spacing w:val="2"/>
          <w:sz w:val="27"/>
          <w:szCs w:val="27"/>
        </w:rPr>
        <w:t>tiêu chuẩn</w:t>
      </w:r>
      <w:r w:rsidR="002A7D62" w:rsidRPr="00CA44BC">
        <w:rPr>
          <w:rFonts w:ascii="Times New Roman" w:hAnsi="Times New Roman" w:cs="Times New Roman"/>
          <w:bCs/>
          <w:color w:val="000000" w:themeColor="text1"/>
          <w:spacing w:val="2"/>
          <w:sz w:val="27"/>
          <w:szCs w:val="27"/>
        </w:rPr>
        <w:t>, điều kiện, quy trình bổ nhiệm</w:t>
      </w:r>
      <w:r w:rsidRPr="00CA44BC">
        <w:rPr>
          <w:rFonts w:ascii="Times New Roman" w:hAnsi="Times New Roman" w:cs="Times New Roman"/>
          <w:bCs/>
          <w:color w:val="000000" w:themeColor="text1"/>
          <w:spacing w:val="2"/>
          <w:sz w:val="27"/>
          <w:szCs w:val="27"/>
        </w:rPr>
        <w:t xml:space="preserve"> </w:t>
      </w:r>
      <w:r w:rsidR="002A7D62" w:rsidRPr="00CA44BC">
        <w:rPr>
          <w:rFonts w:ascii="Times New Roman" w:hAnsi="Times New Roman" w:cs="Times New Roman"/>
          <w:bCs/>
          <w:color w:val="000000" w:themeColor="text1"/>
          <w:spacing w:val="2"/>
          <w:sz w:val="27"/>
          <w:szCs w:val="27"/>
        </w:rPr>
        <w:t xml:space="preserve">Trưởng ban, Phó Trưởng ban, Trưởng Tiểu ban, Phó Trưởng Tiểu ban (nếu có) và </w:t>
      </w:r>
      <w:r w:rsidRPr="00CA44BC">
        <w:rPr>
          <w:rFonts w:ascii="Times New Roman" w:hAnsi="Times New Roman" w:cs="Times New Roman"/>
          <w:bCs/>
          <w:color w:val="000000" w:themeColor="text1"/>
          <w:spacing w:val="2"/>
          <w:sz w:val="27"/>
          <w:szCs w:val="27"/>
        </w:rPr>
        <w:t xml:space="preserve">thành viên của </w:t>
      </w:r>
      <w:r w:rsidR="00CA44BC">
        <w:rPr>
          <w:rFonts w:ascii="Times New Roman" w:hAnsi="Times New Roman" w:cs="Times New Roman"/>
          <w:bCs/>
          <w:color w:val="000000" w:themeColor="text1"/>
          <w:spacing w:val="2"/>
          <w:sz w:val="27"/>
          <w:szCs w:val="27"/>
        </w:rPr>
        <w:t xml:space="preserve">các </w:t>
      </w:r>
      <w:r w:rsidRPr="00CA44BC">
        <w:rPr>
          <w:rFonts w:ascii="Times New Roman" w:hAnsi="Times New Roman" w:cs="Times New Roman"/>
          <w:bCs/>
          <w:color w:val="000000" w:themeColor="text1"/>
          <w:spacing w:val="2"/>
          <w:sz w:val="27"/>
          <w:szCs w:val="27"/>
        </w:rPr>
        <w:t>Ban chuyên môn giúp việc cho Hội đồng</w:t>
      </w:r>
      <w:r w:rsidR="002A7D62" w:rsidRPr="00CA44BC">
        <w:rPr>
          <w:rFonts w:ascii="Times New Roman" w:hAnsi="Times New Roman" w:cs="Times New Roman"/>
          <w:bCs/>
          <w:color w:val="000000" w:themeColor="text1"/>
          <w:spacing w:val="2"/>
          <w:sz w:val="27"/>
          <w:szCs w:val="27"/>
        </w:rPr>
        <w:t>;</w:t>
      </w:r>
      <w:r w:rsidRPr="00CA44BC">
        <w:rPr>
          <w:rFonts w:ascii="Times New Roman" w:hAnsi="Times New Roman" w:cs="Times New Roman"/>
          <w:bCs/>
          <w:color w:val="000000" w:themeColor="text1"/>
          <w:spacing w:val="2"/>
          <w:sz w:val="27"/>
          <w:szCs w:val="27"/>
        </w:rPr>
        <w:t xml:space="preserve"> bổ nhiệm Trưởng</w:t>
      </w:r>
      <w:r w:rsidR="00A36F36" w:rsidRPr="00CA44BC">
        <w:rPr>
          <w:rFonts w:ascii="Times New Roman" w:hAnsi="Times New Roman" w:cs="Times New Roman"/>
          <w:bCs/>
          <w:color w:val="000000" w:themeColor="text1"/>
          <w:spacing w:val="2"/>
          <w:sz w:val="27"/>
          <w:szCs w:val="27"/>
        </w:rPr>
        <w:t>, Phó Trưởng</w:t>
      </w:r>
      <w:r w:rsidRPr="00CA44BC">
        <w:rPr>
          <w:rFonts w:ascii="Times New Roman" w:hAnsi="Times New Roman" w:cs="Times New Roman"/>
          <w:bCs/>
          <w:color w:val="000000" w:themeColor="text1"/>
          <w:spacing w:val="2"/>
          <w:sz w:val="27"/>
          <w:szCs w:val="27"/>
        </w:rPr>
        <w:t xml:space="preserve"> Ban</w:t>
      </w:r>
      <w:r w:rsidR="00CA44BC" w:rsidRPr="00CA44BC">
        <w:rPr>
          <w:rFonts w:ascii="Times New Roman" w:hAnsi="Times New Roman" w:cs="Times New Roman"/>
          <w:bCs/>
          <w:color w:val="000000" w:themeColor="text1"/>
          <w:spacing w:val="2"/>
          <w:sz w:val="27"/>
          <w:szCs w:val="27"/>
        </w:rPr>
        <w:t>, Trưởng và Phó Trưởng Tiểu ban (nếu có)</w:t>
      </w:r>
      <w:r w:rsidR="00A36F36" w:rsidRPr="00CA44BC">
        <w:rPr>
          <w:rFonts w:ascii="Times New Roman" w:hAnsi="Times New Roman" w:cs="Times New Roman"/>
          <w:bCs/>
          <w:color w:val="000000" w:themeColor="text1"/>
          <w:spacing w:val="2"/>
          <w:sz w:val="27"/>
          <w:szCs w:val="27"/>
        </w:rPr>
        <w:t xml:space="preserve">. </w:t>
      </w:r>
      <w:r w:rsidRPr="00CA44BC">
        <w:rPr>
          <w:rFonts w:ascii="Times New Roman" w:hAnsi="Times New Roman" w:cs="Times New Roman"/>
          <w:bCs/>
          <w:color w:val="000000" w:themeColor="text1"/>
          <w:spacing w:val="2"/>
          <w:sz w:val="27"/>
          <w:szCs w:val="27"/>
        </w:rPr>
        <w:t xml:space="preserve"> </w:t>
      </w:r>
    </w:p>
    <w:p w14:paraId="7186BD43" w14:textId="25F95781" w:rsidR="0004559B" w:rsidRPr="00691DDC" w:rsidRDefault="0004559B" w:rsidP="00265406">
      <w:pPr>
        <w:spacing w:before="60" w:after="0"/>
        <w:ind w:firstLine="567"/>
        <w:jc w:val="both"/>
        <w:rPr>
          <w:rFonts w:ascii="Times New Roman" w:hAnsi="Times New Roman" w:cs="Times New Roman"/>
          <w:bCs/>
          <w:color w:val="000000" w:themeColor="text1"/>
          <w:sz w:val="27"/>
          <w:szCs w:val="27"/>
        </w:rPr>
      </w:pPr>
      <w:r w:rsidRPr="00691DDC">
        <w:rPr>
          <w:rFonts w:ascii="Times New Roman" w:hAnsi="Times New Roman" w:cs="Times New Roman"/>
          <w:bCs/>
          <w:color w:val="000000" w:themeColor="text1"/>
          <w:sz w:val="27"/>
          <w:szCs w:val="27"/>
        </w:rPr>
        <w:t>Ban hành Quy chế Tổ chức hoạt động của Văn phòng Hội đồng, quy định tiêu chuẩn, điều kiện bổ nhiệm và quyết định bổ nhiệm, miễn nhiệm Chánh Văn phòng, Phó Chánh Văn phòng Hội đồng; quyết định việc thành lập</w:t>
      </w:r>
      <w:r w:rsidR="008A36CF" w:rsidRPr="00691DDC">
        <w:rPr>
          <w:rFonts w:ascii="Times New Roman" w:hAnsi="Times New Roman" w:cs="Times New Roman"/>
          <w:bCs/>
          <w:color w:val="000000" w:themeColor="text1"/>
          <w:sz w:val="27"/>
          <w:szCs w:val="27"/>
        </w:rPr>
        <w:t>, tổ chức lại, giải thể</w:t>
      </w:r>
      <w:r w:rsidRPr="00691DDC">
        <w:rPr>
          <w:rFonts w:ascii="Times New Roman" w:hAnsi="Times New Roman" w:cs="Times New Roman"/>
          <w:bCs/>
          <w:color w:val="000000" w:themeColor="text1"/>
          <w:sz w:val="27"/>
          <w:szCs w:val="27"/>
        </w:rPr>
        <w:t xml:space="preserve"> các phòng của Văn phòng Hội đồng Y khoa Quốc gia. </w:t>
      </w:r>
    </w:p>
    <w:p w14:paraId="38F22C13" w14:textId="491AF222" w:rsidR="005D6860" w:rsidRPr="00691DDC" w:rsidRDefault="005D6860" w:rsidP="00265406">
      <w:pPr>
        <w:spacing w:before="60" w:after="0"/>
        <w:ind w:firstLine="567"/>
        <w:jc w:val="both"/>
        <w:rPr>
          <w:rFonts w:ascii="Times New Roman" w:hAnsi="Times New Roman" w:cs="Times New Roman"/>
          <w:bCs/>
          <w:i/>
          <w:iCs/>
          <w:color w:val="000000" w:themeColor="text1"/>
          <w:sz w:val="27"/>
          <w:szCs w:val="27"/>
        </w:rPr>
      </w:pPr>
      <w:r w:rsidRPr="00691DDC">
        <w:rPr>
          <w:rFonts w:ascii="Times New Roman" w:hAnsi="Times New Roman" w:cs="Times New Roman"/>
          <w:bCs/>
          <w:color w:val="000000" w:themeColor="text1"/>
          <w:sz w:val="27"/>
          <w:szCs w:val="27"/>
        </w:rPr>
        <w:t>Thành lập Ban Thường trực Hội đồng và bổ nhiệm Trưởng</w:t>
      </w:r>
      <w:r w:rsidR="008A36CF" w:rsidRPr="00691DDC">
        <w:rPr>
          <w:rFonts w:ascii="Times New Roman" w:hAnsi="Times New Roman" w:cs="Times New Roman"/>
          <w:bCs/>
          <w:color w:val="000000" w:themeColor="text1"/>
          <w:sz w:val="27"/>
          <w:szCs w:val="27"/>
        </w:rPr>
        <w:t>, Phó Trưởng</w:t>
      </w:r>
      <w:r w:rsidRPr="00691DDC">
        <w:rPr>
          <w:rFonts w:ascii="Times New Roman" w:hAnsi="Times New Roman" w:cs="Times New Roman"/>
          <w:bCs/>
          <w:color w:val="000000" w:themeColor="text1"/>
          <w:sz w:val="27"/>
          <w:szCs w:val="27"/>
        </w:rPr>
        <w:t xml:space="preserve"> Ban Thường trực</w:t>
      </w:r>
      <w:r w:rsidR="008A36CF" w:rsidRPr="00691DDC">
        <w:rPr>
          <w:rFonts w:ascii="Times New Roman" w:hAnsi="Times New Roman" w:cs="Times New Roman"/>
          <w:bCs/>
          <w:color w:val="000000" w:themeColor="text1"/>
          <w:sz w:val="27"/>
          <w:szCs w:val="27"/>
        </w:rPr>
        <w:t xml:space="preserve"> Hội đồng</w:t>
      </w:r>
      <w:r w:rsidRPr="00691DDC">
        <w:rPr>
          <w:rFonts w:ascii="Times New Roman" w:hAnsi="Times New Roman" w:cs="Times New Roman"/>
          <w:bCs/>
          <w:i/>
          <w:iCs/>
          <w:color w:val="000000" w:themeColor="text1"/>
          <w:sz w:val="27"/>
          <w:szCs w:val="27"/>
        </w:rPr>
        <w:t>.</w:t>
      </w:r>
    </w:p>
    <w:p w14:paraId="323425C3" w14:textId="77777777" w:rsidR="001E5163" w:rsidRPr="00691DDC" w:rsidRDefault="005D6860" w:rsidP="00265406">
      <w:pPr>
        <w:spacing w:before="60" w:after="0"/>
        <w:ind w:firstLine="567"/>
        <w:jc w:val="both"/>
        <w:rPr>
          <w:rFonts w:ascii="Times New Roman" w:hAnsi="Times New Roman" w:cs="Times New Roman"/>
          <w:bCs/>
          <w:color w:val="000000" w:themeColor="text1"/>
          <w:sz w:val="27"/>
          <w:szCs w:val="27"/>
        </w:rPr>
      </w:pPr>
      <w:r w:rsidRPr="00691DDC">
        <w:rPr>
          <w:rFonts w:ascii="Times New Roman" w:hAnsi="Times New Roman" w:cs="Times New Roman"/>
          <w:b/>
          <w:color w:val="000000" w:themeColor="text1"/>
          <w:sz w:val="27"/>
          <w:szCs w:val="27"/>
        </w:rPr>
        <w:t>2. Phó Chủ tịch Thường trực</w:t>
      </w:r>
    </w:p>
    <w:p w14:paraId="741106AA" w14:textId="47AED439" w:rsidR="005D6860" w:rsidRPr="00691DDC" w:rsidRDefault="001E5163" w:rsidP="00265406">
      <w:pPr>
        <w:spacing w:before="60" w:after="0"/>
        <w:ind w:firstLine="567"/>
        <w:jc w:val="both"/>
        <w:rPr>
          <w:rFonts w:ascii="Times New Roman" w:hAnsi="Times New Roman" w:cs="Times New Roman"/>
          <w:bCs/>
          <w:color w:val="000000" w:themeColor="text1"/>
          <w:sz w:val="27"/>
          <w:szCs w:val="27"/>
        </w:rPr>
      </w:pPr>
      <w:r w:rsidRPr="00691DDC">
        <w:rPr>
          <w:rFonts w:ascii="Times New Roman" w:hAnsi="Times New Roman" w:cs="Times New Roman"/>
          <w:bCs/>
          <w:color w:val="000000" w:themeColor="text1"/>
          <w:sz w:val="27"/>
          <w:szCs w:val="27"/>
        </w:rPr>
        <w:t>G</w:t>
      </w:r>
      <w:r w:rsidR="005D6860" w:rsidRPr="00691DDC">
        <w:rPr>
          <w:rFonts w:ascii="Times New Roman" w:hAnsi="Times New Roman" w:cs="Times New Roman"/>
          <w:bCs/>
          <w:color w:val="000000" w:themeColor="text1"/>
          <w:sz w:val="27"/>
          <w:szCs w:val="27"/>
        </w:rPr>
        <w:t>iúp Chủ tịch Hội đồng trong việc chỉ đạo, tổ chức các hoạt động</w:t>
      </w:r>
      <w:r w:rsidR="000C6443" w:rsidRPr="00691DDC">
        <w:rPr>
          <w:rFonts w:ascii="Times New Roman" w:hAnsi="Times New Roman" w:cs="Times New Roman"/>
          <w:bCs/>
          <w:color w:val="000000" w:themeColor="text1"/>
          <w:sz w:val="27"/>
          <w:szCs w:val="27"/>
        </w:rPr>
        <w:t xml:space="preserve"> thường xuyên của</w:t>
      </w:r>
      <w:r w:rsidR="005D6860" w:rsidRPr="00691DDC">
        <w:rPr>
          <w:rFonts w:ascii="Times New Roman" w:hAnsi="Times New Roman" w:cs="Times New Roman"/>
          <w:bCs/>
          <w:color w:val="000000" w:themeColor="text1"/>
          <w:sz w:val="27"/>
          <w:szCs w:val="27"/>
        </w:rPr>
        <w:t xml:space="preserve"> của Hội đồng</w:t>
      </w:r>
      <w:r w:rsidR="000C6443" w:rsidRPr="00691DDC">
        <w:rPr>
          <w:rFonts w:ascii="Times New Roman" w:hAnsi="Times New Roman" w:cs="Times New Roman"/>
          <w:bCs/>
          <w:color w:val="000000" w:themeColor="text1"/>
          <w:sz w:val="27"/>
          <w:szCs w:val="27"/>
        </w:rPr>
        <w:t xml:space="preserve"> theo phân công của Chủ tịch Hội đồng</w:t>
      </w:r>
      <w:r w:rsidR="005D6860" w:rsidRPr="00691DDC">
        <w:rPr>
          <w:rFonts w:ascii="Times New Roman" w:hAnsi="Times New Roman" w:cs="Times New Roman"/>
          <w:bCs/>
          <w:color w:val="000000" w:themeColor="text1"/>
          <w:sz w:val="27"/>
          <w:szCs w:val="27"/>
        </w:rPr>
        <w:t>; chịu trách nhiệm trước Chủ tịch Hội đồng về công tác được giao. Cụ thể:</w:t>
      </w:r>
    </w:p>
    <w:p w14:paraId="52FF584C" w14:textId="00281437" w:rsidR="005D6860" w:rsidRPr="00691DDC" w:rsidRDefault="005D6860" w:rsidP="00265406">
      <w:pPr>
        <w:spacing w:before="60" w:after="0"/>
        <w:ind w:firstLine="567"/>
        <w:jc w:val="both"/>
        <w:rPr>
          <w:rFonts w:ascii="Times New Roman" w:hAnsi="Times New Roman" w:cs="Times New Roman"/>
          <w:bCs/>
          <w:color w:val="000000" w:themeColor="text1"/>
          <w:sz w:val="27"/>
          <w:szCs w:val="27"/>
        </w:rPr>
      </w:pPr>
      <w:r w:rsidRPr="00691DDC">
        <w:rPr>
          <w:rFonts w:ascii="Times New Roman" w:hAnsi="Times New Roman" w:cs="Times New Roman"/>
          <w:bCs/>
          <w:color w:val="000000" w:themeColor="text1"/>
          <w:sz w:val="27"/>
          <w:szCs w:val="27"/>
        </w:rPr>
        <w:t xml:space="preserve">a) Chỉ đạo Văn phòng Hội đồng triển khai thực hiện các nhiệm vụ giúp việc Hội đồng; </w:t>
      </w:r>
    </w:p>
    <w:p w14:paraId="6D48EDEA" w14:textId="4984EA26" w:rsidR="005D6860" w:rsidRPr="00691DDC" w:rsidRDefault="005D6860" w:rsidP="00265406">
      <w:pPr>
        <w:spacing w:before="60" w:after="0"/>
        <w:ind w:firstLine="567"/>
        <w:jc w:val="both"/>
        <w:rPr>
          <w:rFonts w:ascii="Times New Roman" w:hAnsi="Times New Roman" w:cs="Times New Roman"/>
          <w:bCs/>
          <w:color w:val="000000" w:themeColor="text1"/>
          <w:sz w:val="27"/>
          <w:szCs w:val="27"/>
        </w:rPr>
      </w:pPr>
      <w:r w:rsidRPr="00691DDC">
        <w:rPr>
          <w:rFonts w:ascii="Times New Roman" w:hAnsi="Times New Roman" w:cs="Times New Roman"/>
          <w:bCs/>
          <w:color w:val="000000" w:themeColor="text1"/>
          <w:sz w:val="27"/>
          <w:szCs w:val="27"/>
        </w:rPr>
        <w:lastRenderedPageBreak/>
        <w:t xml:space="preserve">b) Phối hợp với các ủy viên Hội đồng, các cơ quan có liên quan để đề xuất chương trình công tác theo nhiệm kỳ của Hội đồng và hằng năm, báo cáo Chủ tịch Hội đồng phê duyệt; trình Chủ tịch Hội đồng ban hành kế hoạch công tác hằng năm của Hội đồng; chuẩn bị nội dung các phiên họp toàn thể Hội đồng trình Chủ tịch Hội đồng xem xét quyết định; </w:t>
      </w:r>
      <w:bookmarkStart w:id="3" w:name="_Hlk146013787"/>
      <w:r w:rsidRPr="00691DDC">
        <w:rPr>
          <w:rFonts w:ascii="Times New Roman" w:hAnsi="Times New Roman" w:cs="Times New Roman"/>
          <w:bCs/>
          <w:color w:val="000000" w:themeColor="text1"/>
          <w:sz w:val="27"/>
          <w:szCs w:val="27"/>
        </w:rPr>
        <w:t xml:space="preserve">ký các văn bản được Chủ tịch Hội đồng ủy quyền </w:t>
      </w:r>
      <w:bookmarkEnd w:id="3"/>
      <w:r w:rsidRPr="00691DDC">
        <w:rPr>
          <w:rFonts w:ascii="Times New Roman" w:hAnsi="Times New Roman" w:cs="Times New Roman"/>
          <w:bCs/>
          <w:color w:val="000000" w:themeColor="text1"/>
          <w:sz w:val="27"/>
          <w:szCs w:val="27"/>
        </w:rPr>
        <w:t>và chịu trách nhiệm trước Chủ tịch Hội đồng về công tác được giao</w:t>
      </w:r>
      <w:r w:rsidR="0039478D" w:rsidRPr="00691DDC">
        <w:rPr>
          <w:rFonts w:ascii="Times New Roman" w:hAnsi="Times New Roman" w:cs="Times New Roman"/>
          <w:bCs/>
          <w:color w:val="000000" w:themeColor="text1"/>
          <w:sz w:val="27"/>
          <w:szCs w:val="27"/>
        </w:rPr>
        <w:t>.</w:t>
      </w:r>
    </w:p>
    <w:p w14:paraId="722C678B" w14:textId="15DF5AEB" w:rsidR="005D6860" w:rsidRPr="00691DDC" w:rsidRDefault="0039478D" w:rsidP="00265406">
      <w:pPr>
        <w:spacing w:before="60" w:after="0"/>
        <w:ind w:firstLine="567"/>
        <w:jc w:val="both"/>
        <w:rPr>
          <w:rFonts w:ascii="Times New Roman" w:hAnsi="Times New Roman" w:cs="Times New Roman"/>
          <w:bCs/>
          <w:color w:val="000000" w:themeColor="text1"/>
          <w:sz w:val="27"/>
          <w:szCs w:val="27"/>
        </w:rPr>
      </w:pPr>
      <w:r w:rsidRPr="00691DDC">
        <w:rPr>
          <w:rFonts w:ascii="Times New Roman" w:hAnsi="Times New Roman" w:cs="Times New Roman"/>
          <w:bCs/>
          <w:color w:val="000000" w:themeColor="text1"/>
          <w:sz w:val="27"/>
          <w:szCs w:val="27"/>
        </w:rPr>
        <w:t>c</w:t>
      </w:r>
      <w:r w:rsidR="005D6860" w:rsidRPr="00691DDC">
        <w:rPr>
          <w:rFonts w:ascii="Times New Roman" w:hAnsi="Times New Roman" w:cs="Times New Roman"/>
          <w:bCs/>
          <w:color w:val="000000" w:themeColor="text1"/>
          <w:sz w:val="27"/>
          <w:szCs w:val="27"/>
        </w:rPr>
        <w:t xml:space="preserve">) Thực hiện các nhiệm vụ và quyền hạn khác do </w:t>
      </w:r>
      <w:bookmarkStart w:id="4" w:name="_Hlk142664582"/>
      <w:r w:rsidR="005D6860" w:rsidRPr="00691DDC">
        <w:rPr>
          <w:rFonts w:ascii="Times New Roman" w:hAnsi="Times New Roman" w:cs="Times New Roman"/>
          <w:bCs/>
          <w:color w:val="000000" w:themeColor="text1"/>
          <w:sz w:val="27"/>
          <w:szCs w:val="27"/>
        </w:rPr>
        <w:t xml:space="preserve">Chủ tịch Hội đồng </w:t>
      </w:r>
      <w:bookmarkEnd w:id="4"/>
      <w:r w:rsidR="005D6860" w:rsidRPr="00691DDC">
        <w:rPr>
          <w:rFonts w:ascii="Times New Roman" w:hAnsi="Times New Roman" w:cs="Times New Roman"/>
          <w:bCs/>
          <w:color w:val="000000" w:themeColor="text1"/>
          <w:sz w:val="27"/>
          <w:szCs w:val="27"/>
        </w:rPr>
        <w:t>giao.</w:t>
      </w:r>
    </w:p>
    <w:p w14:paraId="34AF9EDF" w14:textId="411FE62E" w:rsidR="006E79C5" w:rsidRPr="00691DDC" w:rsidRDefault="006E79C5" w:rsidP="00265406">
      <w:pPr>
        <w:spacing w:before="60" w:after="0"/>
        <w:ind w:firstLine="567"/>
        <w:jc w:val="both"/>
        <w:rPr>
          <w:rFonts w:ascii="Times New Roman" w:hAnsi="Times New Roman" w:cs="Times New Roman"/>
          <w:bCs/>
          <w:color w:val="000000" w:themeColor="text1"/>
          <w:sz w:val="27"/>
          <w:szCs w:val="27"/>
        </w:rPr>
      </w:pPr>
      <w:r w:rsidRPr="00691DDC">
        <w:rPr>
          <w:rFonts w:ascii="Times New Roman" w:hAnsi="Times New Roman" w:cs="Times New Roman"/>
          <w:bCs/>
          <w:color w:val="000000" w:themeColor="text1"/>
          <w:sz w:val="27"/>
          <w:szCs w:val="27"/>
        </w:rPr>
        <w:t>d) Thực hiện các nhiệm vụ của Uỷ viên Hội đồng.</w:t>
      </w:r>
    </w:p>
    <w:p w14:paraId="66DC6B24" w14:textId="01BD5FE0" w:rsidR="0039478D" w:rsidRPr="00691DDC" w:rsidRDefault="0039478D" w:rsidP="00265406">
      <w:pPr>
        <w:spacing w:before="60" w:after="0"/>
        <w:ind w:firstLine="567"/>
        <w:jc w:val="both"/>
        <w:rPr>
          <w:rFonts w:ascii="Times New Roman" w:hAnsi="Times New Roman" w:cs="Times New Roman"/>
          <w:b/>
          <w:color w:val="000000" w:themeColor="text1"/>
          <w:sz w:val="27"/>
          <w:szCs w:val="27"/>
        </w:rPr>
      </w:pPr>
      <w:r w:rsidRPr="00691DDC">
        <w:rPr>
          <w:rFonts w:ascii="Times New Roman" w:hAnsi="Times New Roman" w:cs="Times New Roman"/>
          <w:b/>
          <w:color w:val="000000" w:themeColor="text1"/>
          <w:sz w:val="27"/>
          <w:szCs w:val="27"/>
        </w:rPr>
        <w:t>3. Phó Chủ tịch</w:t>
      </w:r>
    </w:p>
    <w:p w14:paraId="284FF62D" w14:textId="6FBAD1E3" w:rsidR="0039478D" w:rsidRPr="00691DDC" w:rsidRDefault="006E79C5" w:rsidP="00FD04EA">
      <w:pPr>
        <w:spacing w:before="60" w:after="0"/>
        <w:ind w:firstLine="567"/>
        <w:jc w:val="both"/>
        <w:rPr>
          <w:rFonts w:ascii="Times New Roman" w:hAnsi="Times New Roman" w:cs="Times New Roman"/>
          <w:bCs/>
          <w:color w:val="000000" w:themeColor="text1"/>
          <w:sz w:val="27"/>
          <w:szCs w:val="27"/>
        </w:rPr>
      </w:pPr>
      <w:r w:rsidRPr="00691DDC">
        <w:rPr>
          <w:rFonts w:ascii="Times New Roman" w:hAnsi="Times New Roman" w:cs="Times New Roman"/>
          <w:bCs/>
          <w:color w:val="000000" w:themeColor="text1"/>
          <w:sz w:val="27"/>
          <w:szCs w:val="27"/>
        </w:rPr>
        <w:t xml:space="preserve">a) </w:t>
      </w:r>
      <w:r w:rsidR="00D75787" w:rsidRPr="00691DDC">
        <w:rPr>
          <w:rFonts w:ascii="Times New Roman" w:hAnsi="Times New Roman" w:cs="Times New Roman"/>
          <w:bCs/>
          <w:color w:val="000000" w:themeColor="text1"/>
          <w:sz w:val="27"/>
          <w:szCs w:val="27"/>
        </w:rPr>
        <w:t>Giúp Chủ tịch Hội đồng quản lý, điều hành các công việc của Hội đồng</w:t>
      </w:r>
      <w:r w:rsidR="00265406" w:rsidRPr="00691DDC">
        <w:rPr>
          <w:rFonts w:ascii="Times New Roman" w:hAnsi="Times New Roman" w:cs="Times New Roman"/>
          <w:bCs/>
          <w:color w:val="000000" w:themeColor="text1"/>
          <w:sz w:val="27"/>
          <w:szCs w:val="27"/>
        </w:rPr>
        <w:t xml:space="preserve"> theo </w:t>
      </w:r>
      <w:r w:rsidR="00FD04EA" w:rsidRPr="00691DDC">
        <w:rPr>
          <w:rFonts w:ascii="Times New Roman" w:hAnsi="Times New Roman" w:cs="Times New Roman"/>
          <w:bCs/>
          <w:color w:val="000000" w:themeColor="text1"/>
          <w:sz w:val="27"/>
          <w:szCs w:val="27"/>
        </w:rPr>
        <w:t xml:space="preserve">sự </w:t>
      </w:r>
      <w:r w:rsidR="00265406" w:rsidRPr="00691DDC">
        <w:rPr>
          <w:rFonts w:ascii="Times New Roman" w:hAnsi="Times New Roman" w:cs="Times New Roman"/>
          <w:bCs/>
          <w:color w:val="000000" w:themeColor="text1"/>
          <w:sz w:val="27"/>
          <w:szCs w:val="27"/>
        </w:rPr>
        <w:t>phân công</w:t>
      </w:r>
      <w:r w:rsidR="00FD04EA" w:rsidRPr="00691DDC">
        <w:rPr>
          <w:rFonts w:ascii="Times New Roman" w:hAnsi="Times New Roman" w:cs="Times New Roman"/>
          <w:bCs/>
          <w:color w:val="000000" w:themeColor="text1"/>
          <w:sz w:val="27"/>
          <w:szCs w:val="27"/>
        </w:rPr>
        <w:t xml:space="preserve"> của Chủ tịch Hội đồng</w:t>
      </w:r>
      <w:r w:rsidR="00265406" w:rsidRPr="00691DDC">
        <w:rPr>
          <w:rFonts w:ascii="Times New Roman" w:hAnsi="Times New Roman" w:cs="Times New Roman"/>
          <w:bCs/>
          <w:color w:val="000000" w:themeColor="text1"/>
          <w:sz w:val="27"/>
          <w:szCs w:val="27"/>
        </w:rPr>
        <w:t>;</w:t>
      </w:r>
      <w:r w:rsidR="00FD04EA" w:rsidRPr="00691DDC">
        <w:rPr>
          <w:rFonts w:ascii="Times New Roman" w:hAnsi="Times New Roman" w:cs="Times New Roman"/>
          <w:bCs/>
          <w:color w:val="000000" w:themeColor="text1"/>
          <w:sz w:val="27"/>
          <w:szCs w:val="27"/>
        </w:rPr>
        <w:t xml:space="preserve"> ký các văn bản được Chủ tịch Hội đồng ủy quyền và chịu trách nhiệm trước Chủ tịch Hội đồng và trước pháp luật về công việc được Chủ tịch phân công hoặc ủy quyền. </w:t>
      </w:r>
      <w:r w:rsidR="00265406" w:rsidRPr="00691DDC">
        <w:rPr>
          <w:rFonts w:ascii="Times New Roman" w:hAnsi="Times New Roman" w:cs="Times New Roman"/>
          <w:bCs/>
          <w:color w:val="000000" w:themeColor="text1"/>
          <w:sz w:val="27"/>
          <w:szCs w:val="27"/>
        </w:rPr>
        <w:t xml:space="preserve"> </w:t>
      </w:r>
    </w:p>
    <w:p w14:paraId="48089971" w14:textId="186A6B0D" w:rsidR="006E79C5" w:rsidRPr="00691DDC" w:rsidRDefault="006E79C5" w:rsidP="00FD04EA">
      <w:pPr>
        <w:spacing w:before="60" w:after="0"/>
        <w:ind w:firstLine="567"/>
        <w:jc w:val="both"/>
        <w:rPr>
          <w:rFonts w:ascii="Times New Roman" w:hAnsi="Times New Roman" w:cs="Times New Roman"/>
          <w:bCs/>
          <w:color w:val="000000" w:themeColor="text1"/>
          <w:sz w:val="27"/>
          <w:szCs w:val="27"/>
        </w:rPr>
      </w:pPr>
      <w:r w:rsidRPr="00691DDC">
        <w:rPr>
          <w:rFonts w:ascii="Times New Roman" w:hAnsi="Times New Roman" w:cs="Times New Roman"/>
          <w:bCs/>
          <w:color w:val="000000" w:themeColor="text1"/>
          <w:sz w:val="27"/>
          <w:szCs w:val="27"/>
        </w:rPr>
        <w:t>b) Thực hiện các nhiệm vụ của Uỷ viên Hội đồng.</w:t>
      </w:r>
    </w:p>
    <w:p w14:paraId="55C39500" w14:textId="078F4CBA" w:rsidR="005D6860" w:rsidRPr="00691DDC" w:rsidRDefault="0039478D" w:rsidP="00265406">
      <w:pPr>
        <w:spacing w:before="60" w:after="0"/>
        <w:ind w:firstLine="567"/>
        <w:jc w:val="both"/>
        <w:rPr>
          <w:rFonts w:ascii="Times New Roman" w:hAnsi="Times New Roman" w:cs="Times New Roman"/>
          <w:b/>
          <w:color w:val="000000" w:themeColor="text1"/>
          <w:sz w:val="27"/>
          <w:szCs w:val="27"/>
        </w:rPr>
      </w:pPr>
      <w:r w:rsidRPr="00691DDC">
        <w:rPr>
          <w:rFonts w:ascii="Times New Roman" w:hAnsi="Times New Roman" w:cs="Times New Roman"/>
          <w:b/>
          <w:color w:val="000000" w:themeColor="text1"/>
          <w:sz w:val="27"/>
          <w:szCs w:val="27"/>
        </w:rPr>
        <w:t>4</w:t>
      </w:r>
      <w:r w:rsidR="005D6860" w:rsidRPr="00691DDC">
        <w:rPr>
          <w:rFonts w:ascii="Times New Roman" w:hAnsi="Times New Roman" w:cs="Times New Roman"/>
          <w:b/>
          <w:color w:val="000000" w:themeColor="text1"/>
          <w:sz w:val="27"/>
          <w:szCs w:val="27"/>
        </w:rPr>
        <w:t>. Ủy viên Hội đồng</w:t>
      </w:r>
    </w:p>
    <w:p w14:paraId="4B7BE23F" w14:textId="3C5E550B" w:rsidR="005D6860" w:rsidRPr="00691DDC" w:rsidRDefault="005D6860" w:rsidP="00265406">
      <w:pPr>
        <w:spacing w:before="60" w:after="0"/>
        <w:ind w:firstLine="567"/>
        <w:jc w:val="both"/>
        <w:rPr>
          <w:rFonts w:ascii="Times New Roman" w:hAnsi="Times New Roman" w:cs="Times New Roman"/>
          <w:bCs/>
          <w:color w:val="000000" w:themeColor="text1"/>
          <w:sz w:val="27"/>
          <w:szCs w:val="27"/>
        </w:rPr>
      </w:pPr>
      <w:r w:rsidRPr="00691DDC">
        <w:rPr>
          <w:rFonts w:ascii="Times New Roman" w:hAnsi="Times New Roman" w:cs="Times New Roman"/>
          <w:bCs/>
          <w:color w:val="000000" w:themeColor="text1"/>
          <w:sz w:val="27"/>
          <w:szCs w:val="27"/>
        </w:rPr>
        <w:t xml:space="preserve">a) Có trách nhiệm tham gia các phiên họp của Hội đồng, các </w:t>
      </w:r>
      <w:r w:rsidR="0039478D" w:rsidRPr="00691DDC">
        <w:rPr>
          <w:rFonts w:ascii="Times New Roman" w:hAnsi="Times New Roman" w:cs="Times New Roman"/>
          <w:bCs/>
          <w:color w:val="000000" w:themeColor="text1"/>
          <w:sz w:val="27"/>
          <w:szCs w:val="27"/>
        </w:rPr>
        <w:t>B</w:t>
      </w:r>
      <w:r w:rsidRPr="00691DDC">
        <w:rPr>
          <w:rFonts w:ascii="Times New Roman" w:hAnsi="Times New Roman" w:cs="Times New Roman"/>
          <w:bCs/>
          <w:color w:val="000000" w:themeColor="text1"/>
          <w:sz w:val="27"/>
          <w:szCs w:val="27"/>
        </w:rPr>
        <w:t xml:space="preserve">an chuyên môn; chủ động tham gia ý kiến về những vấn đề liên quan đến </w:t>
      </w:r>
      <w:r w:rsidR="0039478D" w:rsidRPr="00691DDC">
        <w:rPr>
          <w:rFonts w:ascii="Times New Roman" w:hAnsi="Times New Roman" w:cs="Times New Roman"/>
          <w:bCs/>
          <w:color w:val="000000" w:themeColor="text1"/>
          <w:sz w:val="27"/>
          <w:szCs w:val="27"/>
        </w:rPr>
        <w:t>chức năng, nhiệm vụ của Hội đồng</w:t>
      </w:r>
      <w:r w:rsidRPr="00691DDC">
        <w:rPr>
          <w:rFonts w:ascii="Times New Roman" w:hAnsi="Times New Roman" w:cs="Times New Roman"/>
          <w:bCs/>
          <w:color w:val="000000" w:themeColor="text1"/>
          <w:sz w:val="27"/>
          <w:szCs w:val="27"/>
        </w:rPr>
        <w:t xml:space="preserve"> bằng văn bản gửi đến Văn phòng Hội đồng để tổng hợp, tham mưu báo cáo Chủ tịch, Phó Chủ tịch Hội đồng</w:t>
      </w:r>
      <w:r w:rsidR="0039478D" w:rsidRPr="00691DDC">
        <w:rPr>
          <w:rFonts w:ascii="Times New Roman" w:hAnsi="Times New Roman" w:cs="Times New Roman"/>
          <w:bCs/>
          <w:color w:val="000000" w:themeColor="text1"/>
          <w:sz w:val="27"/>
          <w:szCs w:val="27"/>
        </w:rPr>
        <w:t>.</w:t>
      </w:r>
    </w:p>
    <w:p w14:paraId="53201DAC" w14:textId="77777777" w:rsidR="005D6860" w:rsidRPr="00691DDC" w:rsidRDefault="005D6860" w:rsidP="00265406">
      <w:pPr>
        <w:spacing w:before="60" w:after="0"/>
        <w:ind w:firstLine="567"/>
        <w:jc w:val="both"/>
        <w:rPr>
          <w:rFonts w:ascii="Times New Roman" w:hAnsi="Times New Roman" w:cs="Times New Roman"/>
          <w:bCs/>
          <w:color w:val="000000" w:themeColor="text1"/>
          <w:spacing w:val="-6"/>
          <w:sz w:val="27"/>
          <w:szCs w:val="27"/>
        </w:rPr>
      </w:pPr>
      <w:r w:rsidRPr="00691DDC">
        <w:rPr>
          <w:rFonts w:ascii="Times New Roman" w:hAnsi="Times New Roman" w:cs="Times New Roman"/>
          <w:bCs/>
          <w:color w:val="000000" w:themeColor="text1"/>
          <w:spacing w:val="-6"/>
          <w:sz w:val="27"/>
          <w:szCs w:val="27"/>
        </w:rPr>
        <w:t>b) Chịu trách nhiệm trước Chủ tịch Hội đồng về nhiệm vụ, quyền hạn được giao;</w:t>
      </w:r>
    </w:p>
    <w:p w14:paraId="171784D5" w14:textId="77777777" w:rsidR="005D6860" w:rsidRPr="00691DDC" w:rsidRDefault="005D6860" w:rsidP="00265406">
      <w:pPr>
        <w:spacing w:before="60" w:after="0"/>
        <w:ind w:firstLine="567"/>
        <w:jc w:val="both"/>
        <w:rPr>
          <w:rFonts w:ascii="Times New Roman" w:hAnsi="Times New Roman" w:cs="Times New Roman"/>
          <w:bCs/>
          <w:color w:val="000000" w:themeColor="text1"/>
          <w:sz w:val="27"/>
          <w:szCs w:val="27"/>
        </w:rPr>
      </w:pPr>
      <w:r w:rsidRPr="00691DDC">
        <w:rPr>
          <w:rFonts w:ascii="Times New Roman" w:hAnsi="Times New Roman" w:cs="Times New Roman"/>
          <w:bCs/>
          <w:color w:val="000000" w:themeColor="text1"/>
          <w:sz w:val="27"/>
          <w:szCs w:val="27"/>
        </w:rPr>
        <w:t>c) Thực hiện bảo mật thông tin, tài liệu theo quy định của pháp luật và ý kiến chỉ đạo của cấp có thẩm quyền theo kết luận tại các phiên họp của Hội đồng;</w:t>
      </w:r>
    </w:p>
    <w:p w14:paraId="0D76DEC6" w14:textId="6EEFD97C" w:rsidR="005D6860" w:rsidRPr="00691DDC" w:rsidRDefault="005D6860" w:rsidP="00265406">
      <w:pPr>
        <w:spacing w:before="60" w:after="0"/>
        <w:ind w:firstLine="567"/>
        <w:jc w:val="both"/>
        <w:rPr>
          <w:rFonts w:ascii="Times New Roman" w:hAnsi="Times New Roman" w:cs="Times New Roman"/>
          <w:bCs/>
          <w:color w:val="000000" w:themeColor="text1"/>
          <w:spacing w:val="-8"/>
          <w:sz w:val="27"/>
          <w:szCs w:val="27"/>
        </w:rPr>
      </w:pPr>
      <w:r w:rsidRPr="00691DDC">
        <w:rPr>
          <w:rFonts w:ascii="Times New Roman" w:hAnsi="Times New Roman" w:cs="Times New Roman"/>
          <w:bCs/>
          <w:color w:val="000000" w:themeColor="text1"/>
          <w:spacing w:val="-8"/>
          <w:sz w:val="27"/>
          <w:szCs w:val="27"/>
        </w:rPr>
        <w:t xml:space="preserve">d) Các ủy viên Hội đồng được cung cấp thông tin, tài liệu </w:t>
      </w:r>
      <w:r w:rsidR="0039478D" w:rsidRPr="00691DDC">
        <w:rPr>
          <w:rFonts w:ascii="Times New Roman" w:hAnsi="Times New Roman" w:cs="Times New Roman"/>
          <w:bCs/>
          <w:color w:val="000000" w:themeColor="text1"/>
          <w:spacing w:val="-8"/>
          <w:sz w:val="27"/>
          <w:szCs w:val="27"/>
        </w:rPr>
        <w:t xml:space="preserve">cần thiết; </w:t>
      </w:r>
      <w:r w:rsidRPr="00691DDC">
        <w:rPr>
          <w:rFonts w:ascii="Times New Roman" w:hAnsi="Times New Roman" w:cs="Times New Roman"/>
          <w:bCs/>
          <w:color w:val="000000" w:themeColor="text1"/>
          <w:spacing w:val="-8"/>
          <w:sz w:val="27"/>
          <w:szCs w:val="27"/>
        </w:rPr>
        <w:t>được bảo đảm các chế độ làm việc theo quy định hiện hành để thực hiện các nhiệm vụ được giao.</w:t>
      </w:r>
    </w:p>
    <w:p w14:paraId="030F3E9C" w14:textId="2D03BFB1" w:rsidR="005D6860" w:rsidRPr="00691DDC" w:rsidRDefault="0039478D" w:rsidP="00265406">
      <w:pPr>
        <w:spacing w:before="60" w:after="0"/>
        <w:ind w:firstLine="567"/>
        <w:jc w:val="both"/>
        <w:rPr>
          <w:rFonts w:ascii="Times New Roman" w:hAnsi="Times New Roman" w:cs="Times New Roman"/>
          <w:b/>
          <w:color w:val="000000" w:themeColor="text1"/>
          <w:sz w:val="27"/>
          <w:szCs w:val="27"/>
        </w:rPr>
      </w:pPr>
      <w:r w:rsidRPr="00691DDC">
        <w:rPr>
          <w:rFonts w:ascii="Times New Roman" w:hAnsi="Times New Roman" w:cs="Times New Roman"/>
          <w:b/>
          <w:color w:val="000000" w:themeColor="text1"/>
          <w:sz w:val="27"/>
          <w:szCs w:val="27"/>
        </w:rPr>
        <w:t>5</w:t>
      </w:r>
      <w:r w:rsidR="005D6860" w:rsidRPr="00691DDC">
        <w:rPr>
          <w:rFonts w:ascii="Times New Roman" w:hAnsi="Times New Roman" w:cs="Times New Roman"/>
          <w:b/>
          <w:color w:val="000000" w:themeColor="text1"/>
          <w:sz w:val="27"/>
          <w:szCs w:val="27"/>
        </w:rPr>
        <w:t>. Ủy viên Thư ký</w:t>
      </w:r>
    </w:p>
    <w:p w14:paraId="242ABC22" w14:textId="77777777" w:rsidR="005D6860" w:rsidRPr="00691DDC" w:rsidRDefault="005D6860" w:rsidP="00265406">
      <w:pPr>
        <w:spacing w:before="60" w:after="0"/>
        <w:ind w:firstLine="567"/>
        <w:jc w:val="both"/>
        <w:rPr>
          <w:rFonts w:ascii="Times New Roman" w:hAnsi="Times New Roman" w:cs="Times New Roman"/>
          <w:bCs/>
          <w:color w:val="000000" w:themeColor="text1"/>
          <w:sz w:val="27"/>
          <w:szCs w:val="27"/>
        </w:rPr>
      </w:pPr>
      <w:r w:rsidRPr="00691DDC">
        <w:rPr>
          <w:rFonts w:ascii="Times New Roman" w:hAnsi="Times New Roman" w:cs="Times New Roman"/>
          <w:bCs/>
          <w:color w:val="000000" w:themeColor="text1"/>
          <w:sz w:val="27"/>
          <w:szCs w:val="27"/>
        </w:rPr>
        <w:t>Ngoài trách nhiệm của Ủy viên Hội đồng, Ủy viên Thư ký Hội đồng còn có trách nhiệm sau:</w:t>
      </w:r>
    </w:p>
    <w:p w14:paraId="49E4E810" w14:textId="02776FB9" w:rsidR="005D6860" w:rsidRPr="00691DDC" w:rsidRDefault="005D6860" w:rsidP="00265406">
      <w:pPr>
        <w:spacing w:before="60" w:after="0"/>
        <w:ind w:firstLine="567"/>
        <w:jc w:val="both"/>
        <w:rPr>
          <w:rFonts w:ascii="Times New Roman" w:hAnsi="Times New Roman" w:cs="Times New Roman"/>
          <w:bCs/>
          <w:color w:val="000000" w:themeColor="text1"/>
          <w:sz w:val="27"/>
          <w:szCs w:val="27"/>
        </w:rPr>
      </w:pPr>
      <w:r w:rsidRPr="00691DDC">
        <w:rPr>
          <w:rFonts w:ascii="Times New Roman" w:hAnsi="Times New Roman" w:cs="Times New Roman"/>
          <w:bCs/>
          <w:color w:val="000000" w:themeColor="text1"/>
          <w:sz w:val="27"/>
          <w:szCs w:val="27"/>
        </w:rPr>
        <w:t>a) Đề xuất với Chủ tịch, Phó Chủ tịch Hội đồng những vấn đề cần thiết bổ sung vào chương trình các phiên họp toàn thể Hội đồng;</w:t>
      </w:r>
    </w:p>
    <w:p w14:paraId="47683446" w14:textId="706DFAB2" w:rsidR="005D6860" w:rsidRPr="00691DDC" w:rsidRDefault="005D6860" w:rsidP="00265406">
      <w:pPr>
        <w:spacing w:before="60" w:after="0"/>
        <w:ind w:firstLine="567"/>
        <w:jc w:val="both"/>
        <w:rPr>
          <w:rFonts w:ascii="Times New Roman" w:hAnsi="Times New Roman" w:cs="Times New Roman"/>
          <w:bCs/>
          <w:color w:val="000000" w:themeColor="text1"/>
          <w:sz w:val="27"/>
          <w:szCs w:val="27"/>
        </w:rPr>
      </w:pPr>
      <w:r w:rsidRPr="00691DDC">
        <w:rPr>
          <w:rFonts w:ascii="Times New Roman" w:hAnsi="Times New Roman" w:cs="Times New Roman"/>
          <w:bCs/>
          <w:color w:val="000000" w:themeColor="text1"/>
          <w:sz w:val="27"/>
          <w:szCs w:val="27"/>
        </w:rPr>
        <w:t>b) Phối hợp trong đề xuất chương trình công tác; tham gia chuẩn bị các phiên họp của Hội đồng</w:t>
      </w:r>
      <w:r w:rsidR="00532E5C" w:rsidRPr="00691DDC">
        <w:rPr>
          <w:rFonts w:ascii="Times New Roman" w:hAnsi="Times New Roman" w:cs="Times New Roman"/>
          <w:bCs/>
          <w:color w:val="000000" w:themeColor="text1"/>
          <w:sz w:val="27"/>
          <w:szCs w:val="27"/>
        </w:rPr>
        <w:t>.</w:t>
      </w:r>
    </w:p>
    <w:p w14:paraId="463761F2" w14:textId="29219968" w:rsidR="00532E5C" w:rsidRPr="00691DDC" w:rsidRDefault="00532E5C" w:rsidP="00265406">
      <w:pPr>
        <w:spacing w:before="60" w:after="0"/>
        <w:ind w:firstLine="567"/>
        <w:jc w:val="both"/>
        <w:rPr>
          <w:rFonts w:ascii="Times New Roman" w:hAnsi="Times New Roman" w:cs="Times New Roman"/>
          <w:bCs/>
          <w:color w:val="000000" w:themeColor="text1"/>
          <w:sz w:val="27"/>
          <w:szCs w:val="27"/>
        </w:rPr>
      </w:pPr>
      <w:r w:rsidRPr="00691DDC">
        <w:rPr>
          <w:rFonts w:ascii="Times New Roman" w:hAnsi="Times New Roman" w:cs="Times New Roman"/>
          <w:bCs/>
          <w:color w:val="000000" w:themeColor="text1"/>
          <w:sz w:val="27"/>
          <w:szCs w:val="27"/>
        </w:rPr>
        <w:t xml:space="preserve">c) </w:t>
      </w:r>
      <w:r w:rsidR="006D031E" w:rsidRPr="00691DDC">
        <w:rPr>
          <w:rFonts w:ascii="Times New Roman" w:hAnsi="Times New Roman" w:cs="Times New Roman"/>
          <w:bCs/>
          <w:color w:val="000000" w:themeColor="text1"/>
          <w:sz w:val="27"/>
          <w:szCs w:val="27"/>
        </w:rPr>
        <w:t>Dự thảo</w:t>
      </w:r>
      <w:r w:rsidRPr="00691DDC">
        <w:rPr>
          <w:rFonts w:ascii="Times New Roman" w:hAnsi="Times New Roman" w:cs="Times New Roman"/>
          <w:bCs/>
          <w:color w:val="000000" w:themeColor="text1"/>
          <w:sz w:val="27"/>
          <w:szCs w:val="27"/>
        </w:rPr>
        <w:t xml:space="preserve"> biên bản họp, nghị quyết của Hội đồng. </w:t>
      </w:r>
    </w:p>
    <w:p w14:paraId="357CC58F" w14:textId="10465E0D" w:rsidR="005D6860" w:rsidRPr="00691DDC" w:rsidRDefault="00BA405C" w:rsidP="00265406">
      <w:pPr>
        <w:spacing w:before="60" w:after="0"/>
        <w:ind w:firstLine="567"/>
        <w:jc w:val="both"/>
        <w:rPr>
          <w:rFonts w:ascii="Times New Roman" w:hAnsi="Times New Roman" w:cs="Times New Roman"/>
          <w:b/>
          <w:color w:val="000000" w:themeColor="text1"/>
          <w:sz w:val="27"/>
          <w:szCs w:val="27"/>
        </w:rPr>
      </w:pPr>
      <w:r w:rsidRPr="00691DDC">
        <w:rPr>
          <w:rFonts w:ascii="Times New Roman" w:hAnsi="Times New Roman" w:cs="Times New Roman"/>
          <w:b/>
          <w:color w:val="000000" w:themeColor="text1"/>
          <w:sz w:val="27"/>
          <w:szCs w:val="27"/>
        </w:rPr>
        <w:t xml:space="preserve">Điều </w:t>
      </w:r>
      <w:r w:rsidR="00A80144" w:rsidRPr="00691DDC">
        <w:rPr>
          <w:rFonts w:ascii="Times New Roman" w:hAnsi="Times New Roman" w:cs="Times New Roman"/>
          <w:b/>
          <w:color w:val="000000" w:themeColor="text1"/>
          <w:sz w:val="27"/>
          <w:szCs w:val="27"/>
        </w:rPr>
        <w:t>9</w:t>
      </w:r>
      <w:r w:rsidRPr="00691DDC">
        <w:rPr>
          <w:rFonts w:ascii="Times New Roman" w:hAnsi="Times New Roman" w:cs="Times New Roman"/>
          <w:b/>
          <w:color w:val="000000" w:themeColor="text1"/>
          <w:sz w:val="27"/>
          <w:szCs w:val="27"/>
        </w:rPr>
        <w:t>. Kinh phí hoạt động của Hội đồng</w:t>
      </w:r>
    </w:p>
    <w:p w14:paraId="71FBAE55" w14:textId="2A483D97" w:rsidR="00BA405C" w:rsidRPr="00691DDC" w:rsidRDefault="00BA405C" w:rsidP="00265406">
      <w:pPr>
        <w:spacing w:before="60" w:after="0"/>
        <w:ind w:firstLine="567"/>
        <w:jc w:val="both"/>
        <w:rPr>
          <w:rFonts w:ascii="Times New Roman" w:hAnsi="Times New Roman" w:cs="Times New Roman"/>
          <w:bCs/>
          <w:color w:val="000000" w:themeColor="text1"/>
          <w:sz w:val="27"/>
          <w:szCs w:val="27"/>
        </w:rPr>
      </w:pPr>
      <w:r w:rsidRPr="00691DDC">
        <w:rPr>
          <w:rFonts w:ascii="Times New Roman" w:hAnsi="Times New Roman" w:cs="Times New Roman"/>
          <w:bCs/>
          <w:color w:val="000000" w:themeColor="text1"/>
          <w:sz w:val="27"/>
          <w:szCs w:val="27"/>
        </w:rPr>
        <w:t>Chủ tịch Hội đồng Y khoa Quốc gia quyết định việc chi kinh phí hoạt động của Hội đồng, các tổ chức thuộc Hội đồng theo quy định của pháp luật.</w:t>
      </w:r>
    </w:p>
    <w:p w14:paraId="73663B8E" w14:textId="57776341" w:rsidR="00D10501" w:rsidRPr="00691DDC" w:rsidRDefault="00BB4E7E" w:rsidP="00265406">
      <w:pPr>
        <w:spacing w:before="60" w:after="0"/>
        <w:ind w:firstLine="567"/>
        <w:jc w:val="both"/>
        <w:rPr>
          <w:rFonts w:ascii="Times New Roman" w:hAnsi="Times New Roman" w:cs="Times New Roman"/>
          <w:b/>
          <w:bCs/>
          <w:color w:val="000000" w:themeColor="text1"/>
          <w:sz w:val="27"/>
          <w:szCs w:val="27"/>
        </w:rPr>
      </w:pPr>
      <w:r w:rsidRPr="00691DDC">
        <w:rPr>
          <w:rFonts w:ascii="Times New Roman" w:hAnsi="Times New Roman" w:cs="Times New Roman"/>
          <w:b/>
          <w:bCs/>
          <w:color w:val="000000" w:themeColor="text1"/>
          <w:sz w:val="27"/>
          <w:szCs w:val="27"/>
        </w:rPr>
        <w:t>Điề</w:t>
      </w:r>
      <w:r w:rsidR="00A80144" w:rsidRPr="00691DDC">
        <w:rPr>
          <w:rFonts w:ascii="Times New Roman" w:hAnsi="Times New Roman" w:cs="Times New Roman"/>
          <w:b/>
          <w:bCs/>
          <w:color w:val="000000" w:themeColor="text1"/>
          <w:sz w:val="27"/>
          <w:szCs w:val="27"/>
        </w:rPr>
        <w:t>u 10</w:t>
      </w:r>
      <w:r w:rsidRPr="00691DDC">
        <w:rPr>
          <w:rFonts w:ascii="Times New Roman" w:hAnsi="Times New Roman" w:cs="Times New Roman"/>
          <w:b/>
          <w:bCs/>
          <w:color w:val="000000" w:themeColor="text1"/>
          <w:sz w:val="27"/>
          <w:szCs w:val="27"/>
        </w:rPr>
        <w:t>. Mối quan hệ công tác</w:t>
      </w:r>
    </w:p>
    <w:p w14:paraId="49B97E78" w14:textId="1F1D569C" w:rsidR="005C2838" w:rsidRPr="00691DDC" w:rsidRDefault="005C2838" w:rsidP="00265406">
      <w:pPr>
        <w:spacing w:before="60" w:after="0"/>
        <w:ind w:firstLine="567"/>
        <w:jc w:val="both"/>
        <w:rPr>
          <w:rFonts w:ascii="Times New Roman" w:hAnsi="Times New Roman" w:cs="Times New Roman"/>
          <w:bCs/>
          <w:color w:val="000000" w:themeColor="text1"/>
          <w:sz w:val="27"/>
          <w:szCs w:val="27"/>
        </w:rPr>
      </w:pPr>
      <w:r w:rsidRPr="00691DDC">
        <w:rPr>
          <w:rFonts w:ascii="Times New Roman" w:hAnsi="Times New Roman" w:cs="Times New Roman"/>
          <w:bCs/>
          <w:color w:val="000000" w:themeColor="text1"/>
          <w:sz w:val="27"/>
          <w:szCs w:val="27"/>
        </w:rPr>
        <w:lastRenderedPageBreak/>
        <w:t>Hội đồng Y khoa Quốc gia là tổ chức độc lậ</w:t>
      </w:r>
      <w:r w:rsidR="00EC5A6D" w:rsidRPr="00691DDC">
        <w:rPr>
          <w:rFonts w:ascii="Times New Roman" w:hAnsi="Times New Roman" w:cs="Times New Roman"/>
          <w:bCs/>
          <w:color w:val="000000" w:themeColor="text1"/>
          <w:sz w:val="27"/>
          <w:szCs w:val="27"/>
        </w:rPr>
        <w:t>p</w:t>
      </w:r>
      <w:r w:rsidR="006D031E" w:rsidRPr="00691DDC">
        <w:rPr>
          <w:rFonts w:ascii="Times New Roman" w:hAnsi="Times New Roman" w:cs="Times New Roman"/>
          <w:bCs/>
          <w:color w:val="000000" w:themeColor="text1"/>
          <w:sz w:val="27"/>
          <w:szCs w:val="27"/>
        </w:rPr>
        <w:t>,</w:t>
      </w:r>
      <w:r w:rsidR="003637FF" w:rsidRPr="00691DDC">
        <w:rPr>
          <w:rFonts w:ascii="Times New Roman" w:hAnsi="Times New Roman" w:cs="Times New Roman"/>
          <w:bCs/>
          <w:color w:val="000000" w:themeColor="text1"/>
          <w:sz w:val="27"/>
          <w:szCs w:val="27"/>
        </w:rPr>
        <w:t xml:space="preserve"> có mối quan hệ phối hợp, hỗ trợ </w:t>
      </w:r>
      <w:r w:rsidR="00EC5A6D" w:rsidRPr="00691DDC">
        <w:rPr>
          <w:rFonts w:ascii="Times New Roman" w:hAnsi="Times New Roman" w:cs="Times New Roman"/>
          <w:bCs/>
          <w:color w:val="000000" w:themeColor="text1"/>
          <w:sz w:val="27"/>
          <w:szCs w:val="27"/>
        </w:rPr>
        <w:t xml:space="preserve">với các bộ, ngành, chính quyền địa phương </w:t>
      </w:r>
      <w:r w:rsidR="003637FF" w:rsidRPr="00691DDC">
        <w:rPr>
          <w:rFonts w:ascii="Times New Roman" w:hAnsi="Times New Roman" w:cs="Times New Roman"/>
          <w:bCs/>
          <w:color w:val="000000" w:themeColor="text1"/>
          <w:sz w:val="27"/>
          <w:szCs w:val="27"/>
        </w:rPr>
        <w:t xml:space="preserve">để thực hiện chức năng, nhiệm vụ do Chính phủ giao. </w:t>
      </w:r>
    </w:p>
    <w:p w14:paraId="504E55A0" w14:textId="60BC49A6" w:rsidR="00BA405C" w:rsidRPr="00691DDC" w:rsidRDefault="00BA405C" w:rsidP="00265406">
      <w:pPr>
        <w:spacing w:before="60" w:after="0"/>
        <w:ind w:firstLine="567"/>
        <w:jc w:val="both"/>
        <w:rPr>
          <w:rFonts w:ascii="Times New Roman" w:hAnsi="Times New Roman" w:cs="Times New Roman"/>
          <w:b/>
          <w:color w:val="000000" w:themeColor="text1"/>
          <w:sz w:val="27"/>
          <w:szCs w:val="27"/>
        </w:rPr>
      </w:pPr>
      <w:r w:rsidRPr="00691DDC">
        <w:rPr>
          <w:rFonts w:ascii="Times New Roman" w:hAnsi="Times New Roman" w:cs="Times New Roman"/>
          <w:b/>
          <w:color w:val="000000" w:themeColor="text1"/>
          <w:sz w:val="27"/>
          <w:szCs w:val="27"/>
        </w:rPr>
        <w:t xml:space="preserve">Điều </w:t>
      </w:r>
      <w:r w:rsidR="00A80144" w:rsidRPr="00691DDC">
        <w:rPr>
          <w:rFonts w:ascii="Times New Roman" w:hAnsi="Times New Roman" w:cs="Times New Roman"/>
          <w:b/>
          <w:color w:val="000000" w:themeColor="text1"/>
          <w:sz w:val="27"/>
          <w:szCs w:val="27"/>
        </w:rPr>
        <w:t>11</w:t>
      </w:r>
      <w:r w:rsidRPr="00691DDC">
        <w:rPr>
          <w:rFonts w:ascii="Times New Roman" w:hAnsi="Times New Roman" w:cs="Times New Roman"/>
          <w:b/>
          <w:color w:val="000000" w:themeColor="text1"/>
          <w:sz w:val="27"/>
          <w:szCs w:val="27"/>
        </w:rPr>
        <w:t>. Trách nhiệm thi hành</w:t>
      </w:r>
    </w:p>
    <w:p w14:paraId="54BCD06D" w14:textId="33798DF7" w:rsidR="00BA405C" w:rsidRPr="00691DDC" w:rsidRDefault="00BA405C" w:rsidP="00265406">
      <w:pPr>
        <w:spacing w:before="60" w:after="0"/>
        <w:ind w:firstLine="567"/>
        <w:jc w:val="both"/>
        <w:rPr>
          <w:rFonts w:ascii="Times New Roman" w:hAnsi="Times New Roman" w:cs="Times New Roman"/>
          <w:bCs/>
          <w:color w:val="000000" w:themeColor="text1"/>
          <w:sz w:val="27"/>
          <w:szCs w:val="27"/>
        </w:rPr>
      </w:pPr>
      <w:r w:rsidRPr="00691DDC">
        <w:rPr>
          <w:rFonts w:ascii="Times New Roman" w:hAnsi="Times New Roman" w:cs="Times New Roman"/>
          <w:bCs/>
          <w:color w:val="000000" w:themeColor="text1"/>
          <w:sz w:val="27"/>
          <w:szCs w:val="27"/>
        </w:rPr>
        <w:t>Các thành viên Hội đồng, các ban chuyên môn và Văn phòng Hội đồng có trách nhiệm thực hiện nhiệm vụ và quyền hạn quy định tại Quy chế này.</w:t>
      </w:r>
    </w:p>
    <w:p w14:paraId="594803D6" w14:textId="3220C2C4" w:rsidR="0062098E" w:rsidRPr="00691DDC" w:rsidRDefault="0062098E" w:rsidP="00265406">
      <w:pPr>
        <w:spacing w:before="60" w:after="0"/>
        <w:ind w:firstLine="567"/>
        <w:jc w:val="both"/>
        <w:rPr>
          <w:rFonts w:ascii="Times New Roman" w:hAnsi="Times New Roman" w:cs="Times New Roman"/>
          <w:b/>
          <w:color w:val="000000" w:themeColor="text1"/>
          <w:spacing w:val="-4"/>
          <w:sz w:val="27"/>
          <w:szCs w:val="27"/>
        </w:rPr>
      </w:pPr>
      <w:r w:rsidRPr="00691DDC">
        <w:rPr>
          <w:rFonts w:ascii="Times New Roman" w:hAnsi="Times New Roman" w:cs="Times New Roman"/>
          <w:bCs/>
          <w:color w:val="000000" w:themeColor="text1"/>
          <w:spacing w:val="-4"/>
          <w:sz w:val="27"/>
          <w:szCs w:val="27"/>
        </w:rPr>
        <w:t xml:space="preserve">Căn cứ Quy chế này, Văn phòng Hội đồng </w:t>
      </w:r>
      <w:r w:rsidR="00130267" w:rsidRPr="00691DDC">
        <w:rPr>
          <w:rFonts w:ascii="Times New Roman" w:hAnsi="Times New Roman" w:cs="Times New Roman"/>
          <w:bCs/>
          <w:color w:val="000000" w:themeColor="text1"/>
          <w:spacing w:val="-4"/>
          <w:sz w:val="27"/>
          <w:szCs w:val="27"/>
        </w:rPr>
        <w:t xml:space="preserve">Y khoa Quốc gia </w:t>
      </w:r>
      <w:r w:rsidRPr="00691DDC">
        <w:rPr>
          <w:rFonts w:ascii="Times New Roman" w:hAnsi="Times New Roman" w:cs="Times New Roman"/>
          <w:bCs/>
          <w:color w:val="000000" w:themeColor="text1"/>
          <w:spacing w:val="-4"/>
          <w:sz w:val="27"/>
          <w:szCs w:val="27"/>
        </w:rPr>
        <w:t>trình Chủ tịch Hội đồng</w:t>
      </w:r>
      <w:r w:rsidR="001B304E" w:rsidRPr="00691DDC">
        <w:rPr>
          <w:rFonts w:ascii="Times New Roman" w:hAnsi="Times New Roman" w:cs="Times New Roman"/>
          <w:bCs/>
          <w:color w:val="000000" w:themeColor="text1"/>
          <w:spacing w:val="-4"/>
          <w:sz w:val="27"/>
          <w:szCs w:val="27"/>
        </w:rPr>
        <w:t xml:space="preserve"> ban hành Quy chế Tổ chức hoạt động của Văn phòng Hội đồng, xây dựng Đề án trình Bộ Nội vụ giao số lượng người làm việc của Văn phòng Hội đồng; trình Chủ tịch Hội đồng</w:t>
      </w:r>
      <w:r w:rsidRPr="00691DDC">
        <w:rPr>
          <w:rFonts w:ascii="Times New Roman" w:hAnsi="Times New Roman" w:cs="Times New Roman"/>
          <w:bCs/>
          <w:color w:val="000000" w:themeColor="text1"/>
          <w:spacing w:val="-4"/>
          <w:sz w:val="27"/>
          <w:szCs w:val="27"/>
        </w:rPr>
        <w:t xml:space="preserve"> thành lập các Ban chuyên môn và ban hành </w:t>
      </w:r>
      <w:r w:rsidR="00D262D4" w:rsidRPr="00691DDC">
        <w:rPr>
          <w:rFonts w:ascii="Times New Roman" w:hAnsi="Times New Roman" w:cs="Times New Roman"/>
          <w:bCs/>
          <w:color w:val="000000" w:themeColor="text1"/>
          <w:spacing w:val="-4"/>
          <w:sz w:val="27"/>
          <w:szCs w:val="27"/>
        </w:rPr>
        <w:t xml:space="preserve">chức năng, nhiệm vụ, </w:t>
      </w:r>
      <w:r w:rsidRPr="00691DDC">
        <w:rPr>
          <w:rFonts w:ascii="Times New Roman" w:hAnsi="Times New Roman" w:cs="Times New Roman"/>
          <w:bCs/>
          <w:color w:val="000000" w:themeColor="text1"/>
          <w:spacing w:val="-4"/>
          <w:sz w:val="27"/>
          <w:szCs w:val="27"/>
        </w:rPr>
        <w:t>tiêu chuẩn, điều kiện</w:t>
      </w:r>
      <w:r w:rsidR="00D262D4" w:rsidRPr="00691DDC">
        <w:rPr>
          <w:rFonts w:ascii="Times New Roman" w:hAnsi="Times New Roman" w:cs="Times New Roman"/>
          <w:bCs/>
          <w:color w:val="000000" w:themeColor="text1"/>
          <w:spacing w:val="-4"/>
          <w:sz w:val="27"/>
          <w:szCs w:val="27"/>
        </w:rPr>
        <w:t>, quy trình bổ nhiệm</w:t>
      </w:r>
      <w:r w:rsidRPr="00691DDC">
        <w:rPr>
          <w:rFonts w:ascii="Times New Roman" w:hAnsi="Times New Roman" w:cs="Times New Roman"/>
          <w:bCs/>
          <w:color w:val="000000" w:themeColor="text1"/>
          <w:spacing w:val="-4"/>
          <w:sz w:val="27"/>
          <w:szCs w:val="27"/>
        </w:rPr>
        <w:t xml:space="preserve"> của thành viên Ban chuyên môn</w:t>
      </w:r>
      <w:r w:rsidR="00D262D4" w:rsidRPr="00691DDC">
        <w:rPr>
          <w:rFonts w:ascii="Times New Roman" w:hAnsi="Times New Roman" w:cs="Times New Roman"/>
          <w:bCs/>
          <w:color w:val="000000" w:themeColor="text1"/>
          <w:spacing w:val="-4"/>
          <w:sz w:val="27"/>
          <w:szCs w:val="27"/>
        </w:rPr>
        <w:t xml:space="preserve">. </w:t>
      </w:r>
    </w:p>
    <w:p w14:paraId="6B0C7416" w14:textId="77777777" w:rsidR="00636D6F" w:rsidRPr="00691DDC" w:rsidRDefault="00BA405C" w:rsidP="00265406">
      <w:pPr>
        <w:spacing w:before="60" w:after="0"/>
        <w:ind w:firstLine="567"/>
        <w:jc w:val="both"/>
        <w:rPr>
          <w:rFonts w:ascii="Times New Roman" w:hAnsi="Times New Roman" w:cs="Times New Roman"/>
          <w:bCs/>
          <w:color w:val="000000" w:themeColor="text1"/>
          <w:sz w:val="27"/>
          <w:szCs w:val="27"/>
        </w:rPr>
      </w:pPr>
      <w:r w:rsidRPr="00691DDC">
        <w:rPr>
          <w:rFonts w:ascii="Times New Roman" w:hAnsi="Times New Roman" w:cs="Times New Roman"/>
          <w:bCs/>
          <w:color w:val="000000" w:themeColor="text1"/>
          <w:sz w:val="27"/>
          <w:szCs w:val="27"/>
        </w:rPr>
        <w:t>Các bộ, cơ quan ngang bộ, cơ quan thuộc Chính phủ, Ủy ban nhân dân các tỉnh, thành phố trực thuộc trung ương có trách nhiệm phối hợp với Hội đồng Y khoa Quốc gia để triển khai các hoạt động của Hội đồng</w:t>
      </w:r>
    </w:p>
    <w:p w14:paraId="6AAA1BF6" w14:textId="48E8598C" w:rsidR="005536A1" w:rsidRPr="00691DDC" w:rsidRDefault="00636D6F" w:rsidP="00265406">
      <w:pPr>
        <w:spacing w:before="60" w:after="0"/>
        <w:ind w:firstLine="567"/>
        <w:jc w:val="both"/>
        <w:rPr>
          <w:rFonts w:ascii="Times New Roman" w:hAnsi="Times New Roman" w:cs="Times New Roman"/>
          <w:bCs/>
          <w:color w:val="000000" w:themeColor="text1"/>
          <w:sz w:val="27"/>
          <w:szCs w:val="27"/>
        </w:rPr>
      </w:pPr>
      <w:r w:rsidRPr="00691DDC">
        <w:rPr>
          <w:rFonts w:ascii="Times New Roman" w:hAnsi="Times New Roman" w:cs="Times New Roman"/>
          <w:bCs/>
          <w:color w:val="000000" w:themeColor="text1"/>
          <w:sz w:val="27"/>
          <w:szCs w:val="27"/>
        </w:rPr>
        <w:t>Trong quá trình thực hiện, nếu có phát sinh khó khăn, vướng mắc, Hội đồng Y khoa Quốc gia báo cáo Thủ tướng Chính phủ xem xét, quyết định</w:t>
      </w:r>
      <w:r w:rsidR="00BA405C" w:rsidRPr="00691DDC">
        <w:rPr>
          <w:rFonts w:ascii="Times New Roman" w:hAnsi="Times New Roman" w:cs="Times New Roman"/>
          <w:bCs/>
          <w:color w:val="000000" w:themeColor="text1"/>
          <w:sz w:val="27"/>
          <w:szCs w:val="27"/>
        </w:rPr>
        <w:t>./.</w:t>
      </w:r>
      <w:bookmarkStart w:id="5" w:name="_Hlk142664002"/>
    </w:p>
    <w:p w14:paraId="14C03EAE" w14:textId="77777777" w:rsidR="006D031E" w:rsidRPr="00691DDC" w:rsidRDefault="006D031E" w:rsidP="00265406">
      <w:pPr>
        <w:spacing w:before="60" w:after="0"/>
        <w:ind w:firstLine="567"/>
        <w:jc w:val="both"/>
        <w:rPr>
          <w:rFonts w:ascii="Times New Roman" w:hAnsi="Times New Roman" w:cs="Times New Roman"/>
          <w:b/>
          <w:color w:val="000000" w:themeColor="text1"/>
          <w:sz w:val="27"/>
          <w:szCs w:val="27"/>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533"/>
      </w:tblGrid>
      <w:tr w:rsidR="00197118" w:rsidRPr="00691DDC" w14:paraId="1BF47461" w14:textId="77777777" w:rsidTr="00DE780A">
        <w:trPr>
          <w:trHeight w:val="2259"/>
        </w:trPr>
        <w:tc>
          <w:tcPr>
            <w:tcW w:w="5529" w:type="dxa"/>
          </w:tcPr>
          <w:p w14:paraId="1D07263A" w14:textId="77777777" w:rsidR="00636D6F" w:rsidRPr="00691DDC" w:rsidRDefault="00636D6F" w:rsidP="00197118">
            <w:pPr>
              <w:rPr>
                <w:rFonts w:ascii="Times New Roman" w:hAnsi="Times New Roman" w:cs="Times New Roman"/>
                <w:b/>
                <w:i/>
                <w:color w:val="000000" w:themeColor="text1"/>
                <w:sz w:val="24"/>
                <w:szCs w:val="24"/>
              </w:rPr>
            </w:pPr>
          </w:p>
          <w:p w14:paraId="10D2E087" w14:textId="50E284A2" w:rsidR="00197118" w:rsidRPr="00691DDC" w:rsidRDefault="00197118" w:rsidP="00197118">
            <w:pPr>
              <w:rPr>
                <w:rFonts w:ascii="Times New Roman" w:hAnsi="Times New Roman" w:cs="Times New Roman"/>
                <w:b/>
                <w:i/>
                <w:color w:val="000000" w:themeColor="text1"/>
                <w:sz w:val="24"/>
                <w:szCs w:val="24"/>
              </w:rPr>
            </w:pPr>
            <w:r w:rsidRPr="00691DDC">
              <w:rPr>
                <w:rFonts w:ascii="Times New Roman" w:hAnsi="Times New Roman" w:cs="Times New Roman"/>
                <w:b/>
                <w:i/>
                <w:color w:val="000000" w:themeColor="text1"/>
                <w:sz w:val="24"/>
                <w:szCs w:val="24"/>
              </w:rPr>
              <w:t>Nơi nhận:</w:t>
            </w:r>
          </w:p>
          <w:p w14:paraId="04FC56C4" w14:textId="24E15DDA" w:rsidR="00197118" w:rsidRPr="00691DDC" w:rsidRDefault="00621C6E" w:rsidP="006B2C4F">
            <w:pPr>
              <w:rPr>
                <w:rFonts w:ascii="Times New Roman" w:hAnsi="Times New Roman" w:cs="Times New Roman"/>
                <w:color w:val="000000" w:themeColor="text1"/>
              </w:rPr>
            </w:pPr>
            <w:r w:rsidRPr="00691DDC">
              <w:rPr>
                <w:rFonts w:ascii="Times New Roman" w:hAnsi="Times New Roman" w:cs="Times New Roman"/>
                <w:color w:val="000000" w:themeColor="text1"/>
              </w:rPr>
              <w:t>- Thủ tướng, các Phó Thủ tướng Chính phủ</w:t>
            </w:r>
            <w:r w:rsidR="00EC2A13" w:rsidRPr="00691DDC">
              <w:rPr>
                <w:rFonts w:ascii="Times New Roman" w:hAnsi="Times New Roman" w:cs="Times New Roman"/>
                <w:color w:val="000000" w:themeColor="text1"/>
              </w:rPr>
              <w:t>;</w:t>
            </w:r>
          </w:p>
          <w:p w14:paraId="6EC8608D" w14:textId="2D4BCC16" w:rsidR="002E204B" w:rsidRPr="00691DDC" w:rsidRDefault="007F003B" w:rsidP="006B2C4F">
            <w:pPr>
              <w:rPr>
                <w:rFonts w:ascii="Times New Roman" w:hAnsi="Times New Roman" w:cs="Times New Roman"/>
                <w:color w:val="000000" w:themeColor="text1"/>
              </w:rPr>
            </w:pPr>
            <w:r w:rsidRPr="00691DDC">
              <w:rPr>
                <w:rFonts w:ascii="Times New Roman" w:hAnsi="Times New Roman" w:cs="Times New Roman"/>
                <w:color w:val="000000" w:themeColor="text1"/>
              </w:rPr>
              <w:t xml:space="preserve">- </w:t>
            </w:r>
            <w:r w:rsidR="00621C6E" w:rsidRPr="00691DDC">
              <w:rPr>
                <w:rFonts w:ascii="Times New Roman" w:hAnsi="Times New Roman" w:cs="Times New Roman"/>
                <w:color w:val="000000" w:themeColor="text1"/>
              </w:rPr>
              <w:t>Các Bộ, cơ quan ngang Bộ, cơ quan thuộc Chính phủ</w:t>
            </w:r>
            <w:r w:rsidR="002E204B" w:rsidRPr="00691DDC">
              <w:rPr>
                <w:rFonts w:ascii="Times New Roman" w:hAnsi="Times New Roman" w:cs="Times New Roman"/>
                <w:color w:val="000000" w:themeColor="text1"/>
              </w:rPr>
              <w:t>;</w:t>
            </w:r>
          </w:p>
          <w:p w14:paraId="28201E9F" w14:textId="2E72FA8C" w:rsidR="007F003B" w:rsidRPr="00691DDC" w:rsidRDefault="002E204B" w:rsidP="006B2C4F">
            <w:pPr>
              <w:rPr>
                <w:rFonts w:ascii="Times New Roman" w:hAnsi="Times New Roman" w:cs="Times New Roman"/>
                <w:color w:val="000000" w:themeColor="text1"/>
              </w:rPr>
            </w:pPr>
            <w:r w:rsidRPr="00691DDC">
              <w:rPr>
                <w:rFonts w:ascii="Times New Roman" w:hAnsi="Times New Roman" w:cs="Times New Roman"/>
                <w:color w:val="000000" w:themeColor="text1"/>
              </w:rPr>
              <w:t xml:space="preserve">- </w:t>
            </w:r>
            <w:r w:rsidR="006F1FC3" w:rsidRPr="00691DDC">
              <w:rPr>
                <w:rFonts w:ascii="Times New Roman" w:hAnsi="Times New Roman" w:cs="Times New Roman"/>
                <w:color w:val="000000" w:themeColor="text1"/>
              </w:rPr>
              <w:t>HĐND, UBND các tỉnh, thành phố trực thuộc trung ương</w:t>
            </w:r>
            <w:r w:rsidR="00B9376B" w:rsidRPr="00691DDC">
              <w:rPr>
                <w:rFonts w:ascii="Times New Roman" w:hAnsi="Times New Roman" w:cs="Times New Roman"/>
                <w:color w:val="000000" w:themeColor="text1"/>
              </w:rPr>
              <w:t>;</w:t>
            </w:r>
          </w:p>
          <w:p w14:paraId="1504440C" w14:textId="0F7105FF" w:rsidR="002E204B" w:rsidRPr="00691DDC" w:rsidRDefault="00EC2A13" w:rsidP="006B2C4F">
            <w:pPr>
              <w:rPr>
                <w:rFonts w:ascii="Times New Roman" w:hAnsi="Times New Roman" w:cs="Times New Roman"/>
                <w:color w:val="000000" w:themeColor="text1"/>
              </w:rPr>
            </w:pPr>
            <w:r w:rsidRPr="00691DDC">
              <w:rPr>
                <w:rFonts w:ascii="Times New Roman" w:hAnsi="Times New Roman" w:cs="Times New Roman"/>
                <w:color w:val="000000" w:themeColor="text1"/>
              </w:rPr>
              <w:t xml:space="preserve">- </w:t>
            </w:r>
            <w:r w:rsidR="006F1FC3" w:rsidRPr="00691DDC">
              <w:rPr>
                <w:rFonts w:ascii="Times New Roman" w:hAnsi="Times New Roman" w:cs="Times New Roman"/>
                <w:color w:val="000000" w:themeColor="text1"/>
              </w:rPr>
              <w:t>Văn phòng Trung ương Đảng;</w:t>
            </w:r>
          </w:p>
          <w:p w14:paraId="71CA5A23" w14:textId="58EA7276" w:rsidR="002E204B" w:rsidRPr="00691DDC" w:rsidRDefault="006F1FC3" w:rsidP="006B2C4F">
            <w:pPr>
              <w:rPr>
                <w:rFonts w:ascii="Times New Roman" w:hAnsi="Times New Roman" w:cs="Times New Roman"/>
                <w:color w:val="000000" w:themeColor="text1"/>
              </w:rPr>
            </w:pPr>
            <w:r w:rsidRPr="00691DDC">
              <w:rPr>
                <w:rFonts w:ascii="Times New Roman" w:hAnsi="Times New Roman" w:cs="Times New Roman"/>
                <w:color w:val="000000" w:themeColor="text1"/>
              </w:rPr>
              <w:t>- Văn phòng Chủ tịch nước;</w:t>
            </w:r>
          </w:p>
          <w:p w14:paraId="35360D62" w14:textId="565D32FB" w:rsidR="006F1FC3" w:rsidRPr="00691DDC" w:rsidRDefault="006F1FC3" w:rsidP="006B2C4F">
            <w:pPr>
              <w:rPr>
                <w:rFonts w:ascii="Times New Roman" w:hAnsi="Times New Roman" w:cs="Times New Roman"/>
                <w:color w:val="000000" w:themeColor="text1"/>
              </w:rPr>
            </w:pPr>
            <w:r w:rsidRPr="00691DDC">
              <w:rPr>
                <w:rFonts w:ascii="Times New Roman" w:hAnsi="Times New Roman" w:cs="Times New Roman"/>
                <w:color w:val="000000" w:themeColor="text1"/>
              </w:rPr>
              <w:t>- Văn phòng Quốc hội;</w:t>
            </w:r>
          </w:p>
          <w:p w14:paraId="5079BA33" w14:textId="19B9C3AD" w:rsidR="006F1FC3" w:rsidRPr="00691DDC" w:rsidRDefault="006F1FC3" w:rsidP="006B2C4F">
            <w:pPr>
              <w:rPr>
                <w:rFonts w:ascii="Times New Roman" w:hAnsi="Times New Roman" w:cs="Times New Roman"/>
                <w:color w:val="000000" w:themeColor="text1"/>
              </w:rPr>
            </w:pPr>
            <w:r w:rsidRPr="00691DDC">
              <w:rPr>
                <w:rFonts w:ascii="Times New Roman" w:hAnsi="Times New Roman" w:cs="Times New Roman"/>
                <w:color w:val="000000" w:themeColor="text1"/>
              </w:rPr>
              <w:t>- Ủy ban Quốc gia đổi mới giáo dục và đào tạo;</w:t>
            </w:r>
          </w:p>
          <w:p w14:paraId="069481BE" w14:textId="3CABD1AC" w:rsidR="006F1FC3" w:rsidRPr="00691DDC" w:rsidRDefault="006F1FC3" w:rsidP="006B2C4F">
            <w:pPr>
              <w:rPr>
                <w:rFonts w:ascii="Times New Roman" w:hAnsi="Times New Roman" w:cs="Times New Roman"/>
                <w:color w:val="000000" w:themeColor="text1"/>
              </w:rPr>
            </w:pPr>
            <w:r w:rsidRPr="00691DDC">
              <w:rPr>
                <w:rFonts w:ascii="Times New Roman" w:hAnsi="Times New Roman" w:cs="Times New Roman"/>
                <w:color w:val="000000" w:themeColor="text1"/>
              </w:rPr>
              <w:t>- VPCP: BTCN</w:t>
            </w:r>
            <w:r w:rsidR="00063756" w:rsidRPr="00691DDC">
              <w:rPr>
                <w:rFonts w:ascii="Times New Roman" w:hAnsi="Times New Roman" w:cs="Times New Roman"/>
                <w:color w:val="000000" w:themeColor="text1"/>
              </w:rPr>
              <w:t>, các PCN, Trợ lý TTg, TGĐ Cổng TTĐT, các Vụ: TCCV, PL, KTTH;</w:t>
            </w:r>
          </w:p>
          <w:p w14:paraId="5FE0C137" w14:textId="34A53BA8" w:rsidR="00EC2A13" w:rsidRPr="00691DDC" w:rsidRDefault="002E204B" w:rsidP="006B2C4F">
            <w:pPr>
              <w:rPr>
                <w:rFonts w:ascii="Times New Roman" w:hAnsi="Times New Roman" w:cs="Times New Roman"/>
                <w:color w:val="000000" w:themeColor="text1"/>
                <w:sz w:val="26"/>
                <w:szCs w:val="26"/>
              </w:rPr>
            </w:pPr>
            <w:r w:rsidRPr="00691DDC">
              <w:rPr>
                <w:rFonts w:ascii="Times New Roman" w:hAnsi="Times New Roman" w:cs="Times New Roman"/>
                <w:color w:val="000000" w:themeColor="text1"/>
              </w:rPr>
              <w:t xml:space="preserve">- </w:t>
            </w:r>
            <w:r w:rsidR="00EC2A13" w:rsidRPr="00691DDC">
              <w:rPr>
                <w:rFonts w:ascii="Times New Roman" w:hAnsi="Times New Roman" w:cs="Times New Roman"/>
                <w:color w:val="000000" w:themeColor="text1"/>
              </w:rPr>
              <w:t>Lưu: VT, KGVX (2).</w:t>
            </w:r>
          </w:p>
        </w:tc>
        <w:tc>
          <w:tcPr>
            <w:tcW w:w="3533" w:type="dxa"/>
          </w:tcPr>
          <w:p w14:paraId="4C6145AE" w14:textId="2787FDBF" w:rsidR="00D10EDD" w:rsidRPr="00691DDC" w:rsidRDefault="00EC2A13" w:rsidP="0076639B">
            <w:pPr>
              <w:tabs>
                <w:tab w:val="left" w:pos="960"/>
                <w:tab w:val="center" w:pos="1820"/>
              </w:tabs>
              <w:jc w:val="center"/>
              <w:rPr>
                <w:rFonts w:ascii="Times New Roman" w:hAnsi="Times New Roman" w:cs="Times New Roman"/>
                <w:b/>
                <w:color w:val="000000" w:themeColor="text1"/>
                <w:sz w:val="28"/>
                <w:szCs w:val="28"/>
              </w:rPr>
            </w:pPr>
            <w:r w:rsidRPr="00691DDC">
              <w:rPr>
                <w:rFonts w:ascii="Times New Roman" w:hAnsi="Times New Roman" w:cs="Times New Roman"/>
                <w:b/>
                <w:color w:val="000000" w:themeColor="text1"/>
                <w:sz w:val="28"/>
                <w:szCs w:val="28"/>
              </w:rPr>
              <w:t>THỦ TƯỚNG</w:t>
            </w:r>
          </w:p>
          <w:p w14:paraId="0C7FD154" w14:textId="77777777" w:rsidR="00197118" w:rsidRPr="00691DDC" w:rsidRDefault="00197118" w:rsidP="00C46E7B">
            <w:pPr>
              <w:jc w:val="center"/>
              <w:rPr>
                <w:rFonts w:ascii="Times New Roman" w:hAnsi="Times New Roman" w:cs="Times New Roman"/>
                <w:b/>
                <w:color w:val="000000" w:themeColor="text1"/>
                <w:sz w:val="28"/>
                <w:szCs w:val="28"/>
              </w:rPr>
            </w:pPr>
          </w:p>
          <w:p w14:paraId="1E8E362C" w14:textId="77777777" w:rsidR="008955C4" w:rsidRPr="00691DDC" w:rsidRDefault="008955C4" w:rsidP="00C46E7B">
            <w:pPr>
              <w:jc w:val="center"/>
              <w:rPr>
                <w:rFonts w:ascii="Times New Roman" w:hAnsi="Times New Roman" w:cs="Times New Roman"/>
                <w:b/>
                <w:color w:val="000000" w:themeColor="text1"/>
                <w:sz w:val="28"/>
                <w:szCs w:val="28"/>
              </w:rPr>
            </w:pPr>
          </w:p>
          <w:p w14:paraId="144BEFA8" w14:textId="5918179A" w:rsidR="00197118" w:rsidRPr="00691DDC" w:rsidRDefault="00197118" w:rsidP="00C46E7B">
            <w:pPr>
              <w:jc w:val="center"/>
              <w:rPr>
                <w:rFonts w:ascii="Times New Roman" w:hAnsi="Times New Roman" w:cs="Times New Roman"/>
                <w:b/>
                <w:color w:val="000000" w:themeColor="text1"/>
                <w:sz w:val="28"/>
                <w:szCs w:val="28"/>
              </w:rPr>
            </w:pPr>
          </w:p>
          <w:p w14:paraId="0C4E43B1" w14:textId="3187A17D" w:rsidR="009B417C" w:rsidRPr="00691DDC" w:rsidRDefault="009B417C" w:rsidP="00C46E7B">
            <w:pPr>
              <w:jc w:val="center"/>
              <w:rPr>
                <w:rFonts w:ascii="Times New Roman" w:hAnsi="Times New Roman" w:cs="Times New Roman"/>
                <w:b/>
                <w:color w:val="000000" w:themeColor="text1"/>
                <w:sz w:val="28"/>
                <w:szCs w:val="28"/>
              </w:rPr>
            </w:pPr>
          </w:p>
          <w:p w14:paraId="3B4AF720" w14:textId="77777777" w:rsidR="009B417C" w:rsidRPr="00691DDC" w:rsidRDefault="009B417C" w:rsidP="00C46E7B">
            <w:pPr>
              <w:jc w:val="center"/>
              <w:rPr>
                <w:rFonts w:ascii="Times New Roman" w:hAnsi="Times New Roman" w:cs="Times New Roman"/>
                <w:b/>
                <w:color w:val="000000" w:themeColor="text1"/>
                <w:sz w:val="28"/>
                <w:szCs w:val="28"/>
              </w:rPr>
            </w:pPr>
          </w:p>
          <w:p w14:paraId="4035CA83" w14:textId="6459A04F" w:rsidR="00D01FF5" w:rsidRPr="00691DDC" w:rsidRDefault="00183818" w:rsidP="00C46E7B">
            <w:pPr>
              <w:jc w:val="center"/>
              <w:rPr>
                <w:rFonts w:ascii="Times New Roman" w:hAnsi="Times New Roman" w:cs="Times New Roman"/>
                <w:b/>
                <w:color w:val="000000" w:themeColor="text1"/>
                <w:sz w:val="28"/>
                <w:szCs w:val="28"/>
              </w:rPr>
            </w:pPr>
            <w:r w:rsidRPr="00691DDC">
              <w:rPr>
                <w:rFonts w:ascii="Times New Roman" w:hAnsi="Times New Roman" w:cs="Times New Roman"/>
                <w:b/>
                <w:color w:val="000000" w:themeColor="text1"/>
                <w:sz w:val="28"/>
                <w:szCs w:val="28"/>
              </w:rPr>
              <w:t>Phạm Minh Chính</w:t>
            </w:r>
          </w:p>
          <w:p w14:paraId="6AA6CC31" w14:textId="77777777" w:rsidR="00197118" w:rsidRPr="00691DDC" w:rsidRDefault="00197118" w:rsidP="00EC2A13">
            <w:pPr>
              <w:rPr>
                <w:rFonts w:ascii="Times New Roman" w:hAnsi="Times New Roman" w:cs="Times New Roman"/>
                <w:color w:val="000000" w:themeColor="text1"/>
                <w:sz w:val="26"/>
                <w:szCs w:val="26"/>
              </w:rPr>
            </w:pPr>
          </w:p>
        </w:tc>
      </w:tr>
      <w:bookmarkEnd w:id="5"/>
    </w:tbl>
    <w:p w14:paraId="0C217B64" w14:textId="77777777" w:rsidR="00197118" w:rsidRPr="00691DDC" w:rsidRDefault="00197118" w:rsidP="009A556E">
      <w:pPr>
        <w:rPr>
          <w:rFonts w:ascii="Times New Roman" w:hAnsi="Times New Roman" w:cs="Times New Roman"/>
          <w:color w:val="000000" w:themeColor="text1"/>
          <w:sz w:val="26"/>
          <w:szCs w:val="26"/>
        </w:rPr>
      </w:pPr>
    </w:p>
    <w:sectPr w:rsidR="00197118" w:rsidRPr="00691DDC" w:rsidSect="00F3177F">
      <w:headerReference w:type="default" r:id="rId8"/>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0D49B" w14:textId="77777777" w:rsidR="0002778F" w:rsidRDefault="0002778F" w:rsidP="00EC2A13">
      <w:pPr>
        <w:spacing w:after="0" w:line="240" w:lineRule="auto"/>
      </w:pPr>
      <w:r>
        <w:separator/>
      </w:r>
    </w:p>
  </w:endnote>
  <w:endnote w:type="continuationSeparator" w:id="0">
    <w:p w14:paraId="6FCF5345" w14:textId="77777777" w:rsidR="0002778F" w:rsidRDefault="0002778F" w:rsidP="00EC2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C8B10" w14:textId="77777777" w:rsidR="0002778F" w:rsidRDefault="0002778F" w:rsidP="00EC2A13">
      <w:pPr>
        <w:spacing w:after="0" w:line="240" w:lineRule="auto"/>
      </w:pPr>
      <w:r>
        <w:separator/>
      </w:r>
    </w:p>
  </w:footnote>
  <w:footnote w:type="continuationSeparator" w:id="0">
    <w:p w14:paraId="455544FE" w14:textId="77777777" w:rsidR="0002778F" w:rsidRDefault="0002778F" w:rsidP="00EC2A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800121"/>
      <w:docPartObj>
        <w:docPartGallery w:val="Page Numbers (Top of Page)"/>
        <w:docPartUnique/>
      </w:docPartObj>
    </w:sdtPr>
    <w:sdtEndPr>
      <w:rPr>
        <w:noProof/>
      </w:rPr>
    </w:sdtEndPr>
    <w:sdtContent>
      <w:p w14:paraId="1B40FDDD" w14:textId="1A472743" w:rsidR="001C56ED" w:rsidRDefault="001C56ED">
        <w:pPr>
          <w:pStyle w:val="Header"/>
          <w:jc w:val="center"/>
        </w:pPr>
        <w:r>
          <w:fldChar w:fldCharType="begin"/>
        </w:r>
        <w:r>
          <w:instrText xml:space="preserve"> PAGE   \* MERGEFORMAT </w:instrText>
        </w:r>
        <w:r>
          <w:fldChar w:fldCharType="separate"/>
        </w:r>
        <w:r w:rsidR="008A36CF">
          <w:rPr>
            <w:noProof/>
          </w:rPr>
          <w:t>13</w:t>
        </w:r>
        <w:r>
          <w:rPr>
            <w:noProof/>
          </w:rPr>
          <w:fldChar w:fldCharType="end"/>
        </w:r>
      </w:p>
    </w:sdtContent>
  </w:sdt>
  <w:p w14:paraId="1E98D99D" w14:textId="77777777" w:rsidR="001C56ED" w:rsidRDefault="001C56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14DB"/>
    <w:multiLevelType w:val="hybridMultilevel"/>
    <w:tmpl w:val="4566EC9A"/>
    <w:lvl w:ilvl="0" w:tplc="8C1A52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01536"/>
    <w:multiLevelType w:val="hybridMultilevel"/>
    <w:tmpl w:val="4628C9A4"/>
    <w:lvl w:ilvl="0" w:tplc="BE74E3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71D62"/>
    <w:multiLevelType w:val="hybridMultilevel"/>
    <w:tmpl w:val="39FE36FE"/>
    <w:lvl w:ilvl="0" w:tplc="B3DA650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22A1877"/>
    <w:multiLevelType w:val="hybridMultilevel"/>
    <w:tmpl w:val="416EA462"/>
    <w:lvl w:ilvl="0" w:tplc="D0FE2CB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5F133E"/>
    <w:multiLevelType w:val="hybridMultilevel"/>
    <w:tmpl w:val="B0CE7A50"/>
    <w:lvl w:ilvl="0" w:tplc="998ADE1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7BA3560"/>
    <w:multiLevelType w:val="hybridMultilevel"/>
    <w:tmpl w:val="A2F29D66"/>
    <w:lvl w:ilvl="0" w:tplc="47C491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DF73D5"/>
    <w:multiLevelType w:val="hybridMultilevel"/>
    <w:tmpl w:val="D60053EC"/>
    <w:lvl w:ilvl="0" w:tplc="3C9235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6C12DB"/>
    <w:multiLevelType w:val="hybridMultilevel"/>
    <w:tmpl w:val="AAB0D202"/>
    <w:lvl w:ilvl="0" w:tplc="FC2A9FD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BC3CDC"/>
    <w:multiLevelType w:val="hybridMultilevel"/>
    <w:tmpl w:val="61C2E6C8"/>
    <w:lvl w:ilvl="0" w:tplc="17AA57D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716156"/>
    <w:multiLevelType w:val="hybridMultilevel"/>
    <w:tmpl w:val="B9521872"/>
    <w:lvl w:ilvl="0" w:tplc="4696442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730556E1"/>
    <w:multiLevelType w:val="hybridMultilevel"/>
    <w:tmpl w:val="87CAF500"/>
    <w:lvl w:ilvl="0" w:tplc="5A6A2F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7D5C7DEF"/>
    <w:multiLevelType w:val="hybridMultilevel"/>
    <w:tmpl w:val="3208D110"/>
    <w:lvl w:ilvl="0" w:tplc="957656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0067344">
    <w:abstractNumId w:val="7"/>
  </w:num>
  <w:num w:numId="2" w16cid:durableId="421991120">
    <w:abstractNumId w:val="6"/>
  </w:num>
  <w:num w:numId="3" w16cid:durableId="299186610">
    <w:abstractNumId w:val="5"/>
  </w:num>
  <w:num w:numId="4" w16cid:durableId="239678680">
    <w:abstractNumId w:val="3"/>
  </w:num>
  <w:num w:numId="5" w16cid:durableId="1883906142">
    <w:abstractNumId w:val="0"/>
  </w:num>
  <w:num w:numId="6" w16cid:durableId="1601600302">
    <w:abstractNumId w:val="1"/>
  </w:num>
  <w:num w:numId="7" w16cid:durableId="523909953">
    <w:abstractNumId w:val="8"/>
  </w:num>
  <w:num w:numId="8" w16cid:durableId="641429233">
    <w:abstractNumId w:val="11"/>
  </w:num>
  <w:num w:numId="9" w16cid:durableId="1624966709">
    <w:abstractNumId w:val="2"/>
  </w:num>
  <w:num w:numId="10" w16cid:durableId="858010089">
    <w:abstractNumId w:val="10"/>
  </w:num>
  <w:num w:numId="11" w16cid:durableId="1717389190">
    <w:abstractNumId w:val="9"/>
  </w:num>
  <w:num w:numId="12" w16cid:durableId="21384480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247"/>
    <w:rsid w:val="00010721"/>
    <w:rsid w:val="000129E9"/>
    <w:rsid w:val="000233EC"/>
    <w:rsid w:val="00025474"/>
    <w:rsid w:val="00025E79"/>
    <w:rsid w:val="0002778F"/>
    <w:rsid w:val="00030D5E"/>
    <w:rsid w:val="00036A24"/>
    <w:rsid w:val="0004559B"/>
    <w:rsid w:val="0005167C"/>
    <w:rsid w:val="00051E57"/>
    <w:rsid w:val="00056B9B"/>
    <w:rsid w:val="00063756"/>
    <w:rsid w:val="00077A83"/>
    <w:rsid w:val="00086585"/>
    <w:rsid w:val="00096A66"/>
    <w:rsid w:val="000A121C"/>
    <w:rsid w:val="000A25E8"/>
    <w:rsid w:val="000B1E32"/>
    <w:rsid w:val="000B2EA9"/>
    <w:rsid w:val="000C6443"/>
    <w:rsid w:val="000E1E50"/>
    <w:rsid w:val="000E5B53"/>
    <w:rsid w:val="000E6188"/>
    <w:rsid w:val="000E7D25"/>
    <w:rsid w:val="000F5766"/>
    <w:rsid w:val="000F63CA"/>
    <w:rsid w:val="000F7247"/>
    <w:rsid w:val="00126B03"/>
    <w:rsid w:val="00130267"/>
    <w:rsid w:val="00137056"/>
    <w:rsid w:val="00137067"/>
    <w:rsid w:val="001370EB"/>
    <w:rsid w:val="0014182C"/>
    <w:rsid w:val="00147CAE"/>
    <w:rsid w:val="0015608C"/>
    <w:rsid w:val="0017014F"/>
    <w:rsid w:val="00173A64"/>
    <w:rsid w:val="00173C4C"/>
    <w:rsid w:val="00175230"/>
    <w:rsid w:val="00183683"/>
    <w:rsid w:val="00183818"/>
    <w:rsid w:val="00197118"/>
    <w:rsid w:val="001B304E"/>
    <w:rsid w:val="001B7C10"/>
    <w:rsid w:val="001C56ED"/>
    <w:rsid w:val="001C74E1"/>
    <w:rsid w:val="001D27C7"/>
    <w:rsid w:val="001E1FB8"/>
    <w:rsid w:val="001E5163"/>
    <w:rsid w:val="001F1464"/>
    <w:rsid w:val="0020216F"/>
    <w:rsid w:val="002114C2"/>
    <w:rsid w:val="00216147"/>
    <w:rsid w:val="00221555"/>
    <w:rsid w:val="00231E13"/>
    <w:rsid w:val="002348D0"/>
    <w:rsid w:val="00236D1F"/>
    <w:rsid w:val="00247631"/>
    <w:rsid w:val="00261DCD"/>
    <w:rsid w:val="00264FD7"/>
    <w:rsid w:val="00265406"/>
    <w:rsid w:val="00284CA1"/>
    <w:rsid w:val="002877CA"/>
    <w:rsid w:val="00294855"/>
    <w:rsid w:val="00296383"/>
    <w:rsid w:val="00296B7D"/>
    <w:rsid w:val="002A3195"/>
    <w:rsid w:val="002A44B0"/>
    <w:rsid w:val="002A5ED7"/>
    <w:rsid w:val="002A667B"/>
    <w:rsid w:val="002A6D82"/>
    <w:rsid w:val="002A7D62"/>
    <w:rsid w:val="002B2C70"/>
    <w:rsid w:val="002D2D22"/>
    <w:rsid w:val="002D2E5E"/>
    <w:rsid w:val="002E204B"/>
    <w:rsid w:val="002F6B0B"/>
    <w:rsid w:val="00311016"/>
    <w:rsid w:val="0031152A"/>
    <w:rsid w:val="00321AD5"/>
    <w:rsid w:val="00326600"/>
    <w:rsid w:val="00342223"/>
    <w:rsid w:val="003433E4"/>
    <w:rsid w:val="00350327"/>
    <w:rsid w:val="0036267F"/>
    <w:rsid w:val="003637FF"/>
    <w:rsid w:val="00370017"/>
    <w:rsid w:val="003769A4"/>
    <w:rsid w:val="003860BB"/>
    <w:rsid w:val="00390CB4"/>
    <w:rsid w:val="0039478D"/>
    <w:rsid w:val="00397EA1"/>
    <w:rsid w:val="003A7193"/>
    <w:rsid w:val="003B20F5"/>
    <w:rsid w:val="003B552A"/>
    <w:rsid w:val="003F5540"/>
    <w:rsid w:val="004042C9"/>
    <w:rsid w:val="004073D3"/>
    <w:rsid w:val="00415365"/>
    <w:rsid w:val="0042344F"/>
    <w:rsid w:val="00426EE8"/>
    <w:rsid w:val="00430AB4"/>
    <w:rsid w:val="00444619"/>
    <w:rsid w:val="00444D38"/>
    <w:rsid w:val="00451CDC"/>
    <w:rsid w:val="00452C36"/>
    <w:rsid w:val="004558E2"/>
    <w:rsid w:val="00465AB0"/>
    <w:rsid w:val="00466414"/>
    <w:rsid w:val="004706D2"/>
    <w:rsid w:val="00472899"/>
    <w:rsid w:val="00481A2B"/>
    <w:rsid w:val="00494B2A"/>
    <w:rsid w:val="004969E9"/>
    <w:rsid w:val="004977B0"/>
    <w:rsid w:val="004A1768"/>
    <w:rsid w:val="004E17E9"/>
    <w:rsid w:val="004E7B22"/>
    <w:rsid w:val="00527585"/>
    <w:rsid w:val="00530BF0"/>
    <w:rsid w:val="00532E5C"/>
    <w:rsid w:val="0054638B"/>
    <w:rsid w:val="0054648F"/>
    <w:rsid w:val="00546D8A"/>
    <w:rsid w:val="00550509"/>
    <w:rsid w:val="00550E3B"/>
    <w:rsid w:val="005536A1"/>
    <w:rsid w:val="00564039"/>
    <w:rsid w:val="005667AE"/>
    <w:rsid w:val="005841B7"/>
    <w:rsid w:val="00597EDC"/>
    <w:rsid w:val="005A28BB"/>
    <w:rsid w:val="005A33BA"/>
    <w:rsid w:val="005A67D7"/>
    <w:rsid w:val="005C2838"/>
    <w:rsid w:val="005C54E2"/>
    <w:rsid w:val="005D6860"/>
    <w:rsid w:val="005F1EC5"/>
    <w:rsid w:val="006070ED"/>
    <w:rsid w:val="006073E4"/>
    <w:rsid w:val="00611114"/>
    <w:rsid w:val="0061528E"/>
    <w:rsid w:val="00616D94"/>
    <w:rsid w:val="006200C2"/>
    <w:rsid w:val="0062098E"/>
    <w:rsid w:val="006219D8"/>
    <w:rsid w:val="00621C6E"/>
    <w:rsid w:val="0063652A"/>
    <w:rsid w:val="00636569"/>
    <w:rsid w:val="00636D6F"/>
    <w:rsid w:val="00643458"/>
    <w:rsid w:val="00652900"/>
    <w:rsid w:val="00654DA2"/>
    <w:rsid w:val="00657D23"/>
    <w:rsid w:val="0066529F"/>
    <w:rsid w:val="00674181"/>
    <w:rsid w:val="006748AD"/>
    <w:rsid w:val="00691CF4"/>
    <w:rsid w:val="00691DDC"/>
    <w:rsid w:val="006920CE"/>
    <w:rsid w:val="00694EBA"/>
    <w:rsid w:val="006A63B0"/>
    <w:rsid w:val="006A7A86"/>
    <w:rsid w:val="006B2C4F"/>
    <w:rsid w:val="006D031E"/>
    <w:rsid w:val="006D0D52"/>
    <w:rsid w:val="006E77CE"/>
    <w:rsid w:val="006E79C5"/>
    <w:rsid w:val="006F1FC3"/>
    <w:rsid w:val="006F5132"/>
    <w:rsid w:val="006F6937"/>
    <w:rsid w:val="006F716D"/>
    <w:rsid w:val="006F79EE"/>
    <w:rsid w:val="00711A54"/>
    <w:rsid w:val="00714D79"/>
    <w:rsid w:val="007237B6"/>
    <w:rsid w:val="007354BB"/>
    <w:rsid w:val="00741DE8"/>
    <w:rsid w:val="00746459"/>
    <w:rsid w:val="00756458"/>
    <w:rsid w:val="007658F1"/>
    <w:rsid w:val="0076639B"/>
    <w:rsid w:val="00772BE0"/>
    <w:rsid w:val="00791575"/>
    <w:rsid w:val="007942B0"/>
    <w:rsid w:val="00797D85"/>
    <w:rsid w:val="007A1D90"/>
    <w:rsid w:val="007A24AF"/>
    <w:rsid w:val="007A7F37"/>
    <w:rsid w:val="007B7338"/>
    <w:rsid w:val="007C4E2B"/>
    <w:rsid w:val="007E3867"/>
    <w:rsid w:val="007F003B"/>
    <w:rsid w:val="007F533B"/>
    <w:rsid w:val="008010BF"/>
    <w:rsid w:val="00816619"/>
    <w:rsid w:val="00836029"/>
    <w:rsid w:val="0084195C"/>
    <w:rsid w:val="008479BE"/>
    <w:rsid w:val="00863E23"/>
    <w:rsid w:val="008710E7"/>
    <w:rsid w:val="00874D8F"/>
    <w:rsid w:val="0089437E"/>
    <w:rsid w:val="008955C4"/>
    <w:rsid w:val="008A36CF"/>
    <w:rsid w:val="008B19F8"/>
    <w:rsid w:val="008C0645"/>
    <w:rsid w:val="008C120C"/>
    <w:rsid w:val="008D5548"/>
    <w:rsid w:val="008E1ED9"/>
    <w:rsid w:val="008E6814"/>
    <w:rsid w:val="008F1CAB"/>
    <w:rsid w:val="008F2881"/>
    <w:rsid w:val="008F5CDC"/>
    <w:rsid w:val="008F7677"/>
    <w:rsid w:val="00904304"/>
    <w:rsid w:val="00904398"/>
    <w:rsid w:val="009105A6"/>
    <w:rsid w:val="00915A24"/>
    <w:rsid w:val="00917948"/>
    <w:rsid w:val="00922FC8"/>
    <w:rsid w:val="00924F22"/>
    <w:rsid w:val="009417A1"/>
    <w:rsid w:val="009550DB"/>
    <w:rsid w:val="009714A8"/>
    <w:rsid w:val="00993822"/>
    <w:rsid w:val="009A53E5"/>
    <w:rsid w:val="009A556E"/>
    <w:rsid w:val="009A6DE5"/>
    <w:rsid w:val="009A7964"/>
    <w:rsid w:val="009A7BDF"/>
    <w:rsid w:val="009B417C"/>
    <w:rsid w:val="009B417E"/>
    <w:rsid w:val="009C2942"/>
    <w:rsid w:val="009D0ADF"/>
    <w:rsid w:val="009F1E20"/>
    <w:rsid w:val="009F37CA"/>
    <w:rsid w:val="00A16E09"/>
    <w:rsid w:val="00A263C8"/>
    <w:rsid w:val="00A31FCB"/>
    <w:rsid w:val="00A36F36"/>
    <w:rsid w:val="00A50ECE"/>
    <w:rsid w:val="00A517F8"/>
    <w:rsid w:val="00A55B70"/>
    <w:rsid w:val="00A56F29"/>
    <w:rsid w:val="00A61F21"/>
    <w:rsid w:val="00A7633D"/>
    <w:rsid w:val="00A80144"/>
    <w:rsid w:val="00A94786"/>
    <w:rsid w:val="00AB1E69"/>
    <w:rsid w:val="00AC6E9D"/>
    <w:rsid w:val="00AD4E40"/>
    <w:rsid w:val="00AE6234"/>
    <w:rsid w:val="00B00A70"/>
    <w:rsid w:val="00B04220"/>
    <w:rsid w:val="00B16B44"/>
    <w:rsid w:val="00B33772"/>
    <w:rsid w:val="00B358D1"/>
    <w:rsid w:val="00B3654D"/>
    <w:rsid w:val="00B53513"/>
    <w:rsid w:val="00B56D40"/>
    <w:rsid w:val="00B64BC3"/>
    <w:rsid w:val="00B64EEB"/>
    <w:rsid w:val="00B71A1C"/>
    <w:rsid w:val="00B8144C"/>
    <w:rsid w:val="00B81B77"/>
    <w:rsid w:val="00B9376B"/>
    <w:rsid w:val="00BA405C"/>
    <w:rsid w:val="00BA4962"/>
    <w:rsid w:val="00BB4E7E"/>
    <w:rsid w:val="00BC6D74"/>
    <w:rsid w:val="00BD09A9"/>
    <w:rsid w:val="00BD5EFB"/>
    <w:rsid w:val="00BE26E1"/>
    <w:rsid w:val="00BE51B1"/>
    <w:rsid w:val="00BE7BB1"/>
    <w:rsid w:val="00C02B48"/>
    <w:rsid w:val="00C04287"/>
    <w:rsid w:val="00C066AB"/>
    <w:rsid w:val="00C07B0D"/>
    <w:rsid w:val="00C27577"/>
    <w:rsid w:val="00C33F92"/>
    <w:rsid w:val="00C346B4"/>
    <w:rsid w:val="00C45CD2"/>
    <w:rsid w:val="00C46E7B"/>
    <w:rsid w:val="00C521F5"/>
    <w:rsid w:val="00C626A2"/>
    <w:rsid w:val="00C63B1F"/>
    <w:rsid w:val="00C63CE8"/>
    <w:rsid w:val="00C6631E"/>
    <w:rsid w:val="00C9512C"/>
    <w:rsid w:val="00CA44BC"/>
    <w:rsid w:val="00CB47FD"/>
    <w:rsid w:val="00CB4EA0"/>
    <w:rsid w:val="00CC0EE7"/>
    <w:rsid w:val="00CC7E63"/>
    <w:rsid w:val="00CD5CCF"/>
    <w:rsid w:val="00CF0181"/>
    <w:rsid w:val="00CF6650"/>
    <w:rsid w:val="00CF7942"/>
    <w:rsid w:val="00D01FF5"/>
    <w:rsid w:val="00D05A87"/>
    <w:rsid w:val="00D06F4B"/>
    <w:rsid w:val="00D10501"/>
    <w:rsid w:val="00D10EDD"/>
    <w:rsid w:val="00D14837"/>
    <w:rsid w:val="00D262D4"/>
    <w:rsid w:val="00D2653B"/>
    <w:rsid w:val="00D306EF"/>
    <w:rsid w:val="00D7150D"/>
    <w:rsid w:val="00D75787"/>
    <w:rsid w:val="00D75BE0"/>
    <w:rsid w:val="00D8351D"/>
    <w:rsid w:val="00D90632"/>
    <w:rsid w:val="00DA2D17"/>
    <w:rsid w:val="00DA6CA3"/>
    <w:rsid w:val="00DB0112"/>
    <w:rsid w:val="00DC26DB"/>
    <w:rsid w:val="00DC3EA8"/>
    <w:rsid w:val="00DD06D2"/>
    <w:rsid w:val="00DD32F4"/>
    <w:rsid w:val="00DE780A"/>
    <w:rsid w:val="00DF2202"/>
    <w:rsid w:val="00DF2537"/>
    <w:rsid w:val="00E228F0"/>
    <w:rsid w:val="00E23BCD"/>
    <w:rsid w:val="00E2679D"/>
    <w:rsid w:val="00E42815"/>
    <w:rsid w:val="00E4496D"/>
    <w:rsid w:val="00E44CE2"/>
    <w:rsid w:val="00E464EB"/>
    <w:rsid w:val="00E549B8"/>
    <w:rsid w:val="00E55226"/>
    <w:rsid w:val="00E6359B"/>
    <w:rsid w:val="00E640FD"/>
    <w:rsid w:val="00E73AC4"/>
    <w:rsid w:val="00E804A8"/>
    <w:rsid w:val="00E821E2"/>
    <w:rsid w:val="00EA07A2"/>
    <w:rsid w:val="00EA07C7"/>
    <w:rsid w:val="00EA64D7"/>
    <w:rsid w:val="00EA7795"/>
    <w:rsid w:val="00EC24A5"/>
    <w:rsid w:val="00EC2A13"/>
    <w:rsid w:val="00EC5A6D"/>
    <w:rsid w:val="00ED5507"/>
    <w:rsid w:val="00EE6AE5"/>
    <w:rsid w:val="00F03CA6"/>
    <w:rsid w:val="00F15ED2"/>
    <w:rsid w:val="00F2312D"/>
    <w:rsid w:val="00F247D4"/>
    <w:rsid w:val="00F278B4"/>
    <w:rsid w:val="00F3053D"/>
    <w:rsid w:val="00F3177F"/>
    <w:rsid w:val="00F34CF8"/>
    <w:rsid w:val="00F506DF"/>
    <w:rsid w:val="00F5736A"/>
    <w:rsid w:val="00F61AEF"/>
    <w:rsid w:val="00F670BE"/>
    <w:rsid w:val="00F71C2F"/>
    <w:rsid w:val="00F82DBC"/>
    <w:rsid w:val="00F840AD"/>
    <w:rsid w:val="00F90A3A"/>
    <w:rsid w:val="00FA7F08"/>
    <w:rsid w:val="00FB7041"/>
    <w:rsid w:val="00FC37A9"/>
    <w:rsid w:val="00FC3E93"/>
    <w:rsid w:val="00FD04EA"/>
    <w:rsid w:val="00FD1B8D"/>
    <w:rsid w:val="00FD479D"/>
    <w:rsid w:val="00FD71D7"/>
    <w:rsid w:val="00FE361A"/>
    <w:rsid w:val="00FE3DED"/>
    <w:rsid w:val="00FF0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D592"/>
  <w15:docId w15:val="{001A4172-828C-4161-BCA8-155E033A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0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7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7247"/>
    <w:pPr>
      <w:ind w:left="720"/>
      <w:contextualSpacing/>
    </w:pPr>
  </w:style>
  <w:style w:type="paragraph" w:styleId="BalloonText">
    <w:name w:val="Balloon Text"/>
    <w:basedOn w:val="Normal"/>
    <w:link w:val="BalloonTextChar"/>
    <w:uiPriority w:val="99"/>
    <w:semiHidden/>
    <w:unhideWhenUsed/>
    <w:rsid w:val="006A7A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A86"/>
    <w:rPr>
      <w:rFonts w:ascii="Segoe UI" w:hAnsi="Segoe UI" w:cs="Segoe UI"/>
      <w:sz w:val="18"/>
      <w:szCs w:val="18"/>
    </w:rPr>
  </w:style>
  <w:style w:type="character" w:styleId="Hyperlink">
    <w:name w:val="Hyperlink"/>
    <w:basedOn w:val="DefaultParagraphFont"/>
    <w:uiPriority w:val="99"/>
    <w:unhideWhenUsed/>
    <w:rsid w:val="008F5CDC"/>
    <w:rPr>
      <w:color w:val="0000FF" w:themeColor="hyperlink"/>
      <w:u w:val="single"/>
    </w:rPr>
  </w:style>
  <w:style w:type="paragraph" w:styleId="NormalWeb">
    <w:name w:val="Normal (Web)"/>
    <w:basedOn w:val="Normal"/>
    <w:uiPriority w:val="99"/>
    <w:semiHidden/>
    <w:unhideWhenUsed/>
    <w:rsid w:val="0055050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C2A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A13"/>
  </w:style>
  <w:style w:type="paragraph" w:styleId="Footer">
    <w:name w:val="footer"/>
    <w:basedOn w:val="Normal"/>
    <w:link w:val="FooterChar"/>
    <w:uiPriority w:val="99"/>
    <w:unhideWhenUsed/>
    <w:rsid w:val="00EC2A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A13"/>
  </w:style>
  <w:style w:type="paragraph" w:styleId="Revision">
    <w:name w:val="Revision"/>
    <w:hidden/>
    <w:uiPriority w:val="99"/>
    <w:semiHidden/>
    <w:rsid w:val="00616D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79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8D9AC-3822-4D97-885C-0DBC93DB6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13</Pages>
  <Words>4125</Words>
  <Characters>23515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PC</cp:lastModifiedBy>
  <cp:revision>33</cp:revision>
  <cp:lastPrinted>2023-09-27T07:09:00Z</cp:lastPrinted>
  <dcterms:created xsi:type="dcterms:W3CDTF">2023-09-19T09:24:00Z</dcterms:created>
  <dcterms:modified xsi:type="dcterms:W3CDTF">2023-09-27T07:10:00Z</dcterms:modified>
</cp:coreProperties>
</file>