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9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6062"/>
      </w:tblGrid>
      <w:tr w:rsidR="008C2275" w:rsidRPr="008C2275" w14:paraId="674EA2DB" w14:textId="77777777" w:rsidTr="008A485D">
        <w:trPr>
          <w:trHeight w:val="983"/>
        </w:trPr>
        <w:tc>
          <w:tcPr>
            <w:tcW w:w="3833" w:type="dxa"/>
          </w:tcPr>
          <w:p w14:paraId="50F3EF73" w14:textId="77777777" w:rsidR="008A485D" w:rsidRPr="008C2275" w:rsidRDefault="008A485D" w:rsidP="00D6682B">
            <w:pPr>
              <w:spacing w:line="312" w:lineRule="auto"/>
              <w:jc w:val="center"/>
              <w:rPr>
                <w:rFonts w:ascii="Times New Roman" w:hAnsi="Times New Roman" w:cs="Times New Roman"/>
                <w:b/>
                <w:noProof/>
                <w:color w:val="000000" w:themeColor="text1"/>
                <w:sz w:val="28"/>
                <w:szCs w:val="28"/>
              </w:rPr>
            </w:pPr>
          </w:p>
        </w:tc>
        <w:tc>
          <w:tcPr>
            <w:tcW w:w="6062" w:type="dxa"/>
          </w:tcPr>
          <w:p w14:paraId="37925E49" w14:textId="5B1402D5" w:rsidR="008A485D" w:rsidRPr="008C2275" w:rsidRDefault="008A485D" w:rsidP="00D6682B">
            <w:pPr>
              <w:spacing w:line="312" w:lineRule="auto"/>
              <w:jc w:val="center"/>
              <w:rPr>
                <w:rFonts w:ascii="Times New Roman" w:hAnsi="Times New Roman" w:cs="Times New Roman"/>
                <w:b/>
                <w:color w:val="000000" w:themeColor="text1"/>
                <w:sz w:val="28"/>
                <w:szCs w:val="28"/>
              </w:rPr>
            </w:pPr>
            <w:r w:rsidRPr="008C2275">
              <w:rPr>
                <w:rFonts w:ascii="Times New Roman" w:hAnsi="Times New Roman" w:cs="Times New Roman"/>
                <w:b/>
                <w:color w:val="000000" w:themeColor="text1"/>
                <w:sz w:val="28"/>
                <w:szCs w:val="28"/>
              </w:rPr>
              <w:t>DỰ THẢ</w:t>
            </w:r>
            <w:r w:rsidR="00EA0679" w:rsidRPr="008C2275">
              <w:rPr>
                <w:rFonts w:ascii="Times New Roman" w:hAnsi="Times New Roman" w:cs="Times New Roman"/>
                <w:b/>
                <w:color w:val="000000" w:themeColor="text1"/>
                <w:sz w:val="28"/>
                <w:szCs w:val="28"/>
              </w:rPr>
              <w:t>O 0</w:t>
            </w:r>
            <w:r w:rsidR="00DB7F18" w:rsidRPr="008C2275">
              <w:rPr>
                <w:rFonts w:ascii="Times New Roman" w:hAnsi="Times New Roman" w:cs="Times New Roman"/>
                <w:b/>
                <w:color w:val="000000" w:themeColor="text1"/>
                <w:sz w:val="28"/>
                <w:szCs w:val="28"/>
              </w:rPr>
              <w:t>3</w:t>
            </w:r>
          </w:p>
          <w:p w14:paraId="3935FD99" w14:textId="099CB013" w:rsidR="008A485D" w:rsidRPr="008C2275" w:rsidRDefault="00302330" w:rsidP="00D6682B">
            <w:pPr>
              <w:spacing w:line="312" w:lineRule="auto"/>
              <w:jc w:val="center"/>
              <w:rPr>
                <w:rFonts w:ascii="Times New Roman" w:hAnsi="Times New Roman" w:cs="Times New Roman"/>
                <w:b/>
                <w:color w:val="000000" w:themeColor="text1"/>
                <w:sz w:val="28"/>
                <w:szCs w:val="28"/>
              </w:rPr>
            </w:pPr>
            <w:r w:rsidRPr="008C2275">
              <w:rPr>
                <w:rFonts w:ascii="Times New Roman" w:hAnsi="Times New Roman" w:cs="Times New Roman"/>
                <w:b/>
                <w:color w:val="000000" w:themeColor="text1"/>
                <w:sz w:val="28"/>
                <w:szCs w:val="28"/>
              </w:rPr>
              <w:t>2</w:t>
            </w:r>
            <w:r w:rsidR="00EF006A">
              <w:rPr>
                <w:rFonts w:ascii="Times New Roman" w:hAnsi="Times New Roman" w:cs="Times New Roman"/>
                <w:b/>
                <w:color w:val="000000" w:themeColor="text1"/>
                <w:sz w:val="28"/>
                <w:szCs w:val="28"/>
              </w:rPr>
              <w:t>7</w:t>
            </w:r>
            <w:r w:rsidR="008A485D" w:rsidRPr="008C2275">
              <w:rPr>
                <w:rFonts w:ascii="Times New Roman" w:hAnsi="Times New Roman" w:cs="Times New Roman"/>
                <w:b/>
                <w:color w:val="000000" w:themeColor="text1"/>
                <w:sz w:val="28"/>
                <w:szCs w:val="28"/>
              </w:rPr>
              <w:t>.</w:t>
            </w:r>
            <w:r w:rsidR="00DB7F18" w:rsidRPr="008C2275">
              <w:rPr>
                <w:rFonts w:ascii="Times New Roman" w:hAnsi="Times New Roman" w:cs="Times New Roman"/>
                <w:b/>
                <w:color w:val="000000" w:themeColor="text1"/>
                <w:sz w:val="28"/>
                <w:szCs w:val="28"/>
              </w:rPr>
              <w:t>9</w:t>
            </w:r>
            <w:r w:rsidR="008A485D" w:rsidRPr="008C2275">
              <w:rPr>
                <w:rFonts w:ascii="Times New Roman" w:hAnsi="Times New Roman" w:cs="Times New Roman"/>
                <w:b/>
                <w:color w:val="000000" w:themeColor="text1"/>
                <w:sz w:val="28"/>
                <w:szCs w:val="28"/>
              </w:rPr>
              <w:t>.2023</w:t>
            </w:r>
          </w:p>
        </w:tc>
      </w:tr>
      <w:tr w:rsidR="008C2275" w:rsidRPr="008C2275" w14:paraId="4264067E" w14:textId="77777777" w:rsidTr="008A485D">
        <w:trPr>
          <w:trHeight w:val="983"/>
        </w:trPr>
        <w:tc>
          <w:tcPr>
            <w:tcW w:w="3833" w:type="dxa"/>
          </w:tcPr>
          <w:p w14:paraId="69D9587E" w14:textId="77777777" w:rsidR="00451CDC" w:rsidRPr="008C2275" w:rsidRDefault="008E6814" w:rsidP="00D6682B">
            <w:pPr>
              <w:spacing w:line="312" w:lineRule="auto"/>
              <w:jc w:val="center"/>
              <w:rPr>
                <w:rFonts w:ascii="Times New Roman" w:hAnsi="Times New Roman" w:cs="Times New Roman"/>
                <w:b/>
                <w:color w:val="000000" w:themeColor="text1"/>
                <w:sz w:val="28"/>
                <w:szCs w:val="28"/>
              </w:rPr>
            </w:pPr>
            <w:r w:rsidRPr="008C2275">
              <w:rPr>
                <w:rFonts w:ascii="Times New Roman" w:hAnsi="Times New Roman" w:cs="Times New Roman"/>
                <w:b/>
                <w:noProof/>
                <w:color w:val="000000" w:themeColor="text1"/>
                <w:sz w:val="28"/>
                <w:szCs w:val="28"/>
              </w:rPr>
              <mc:AlternateContent>
                <mc:Choice Requires="wps">
                  <w:drawing>
                    <wp:anchor distT="0" distB="0" distL="114300" distR="114300" simplePos="0" relativeHeight="251660288" behindDoc="0" locked="0" layoutInCell="1" allowOverlap="1" wp14:anchorId="7B87701C" wp14:editId="15E4D8A3">
                      <wp:simplePos x="0" y="0"/>
                      <wp:positionH relativeFrom="column">
                        <wp:posOffset>330200</wp:posOffset>
                      </wp:positionH>
                      <wp:positionV relativeFrom="paragraph">
                        <wp:posOffset>260985</wp:posOffset>
                      </wp:positionV>
                      <wp:extent cx="1600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7DB22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pt,20.55pt" to="152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u4tAEAALcDAAAOAAAAZHJzL2Uyb0RvYy54bWysU8GOEzEMvSPxD1HudKa70g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" strokecolor="black [3040]"/>
                  </w:pict>
                </mc:Fallback>
              </mc:AlternateContent>
            </w:r>
            <w:r w:rsidRPr="008C2275">
              <w:rPr>
                <w:rFonts w:ascii="Times New Roman" w:hAnsi="Times New Roman" w:cs="Times New Roman"/>
                <w:b/>
                <w:color w:val="000000" w:themeColor="text1"/>
                <w:sz w:val="28"/>
                <w:szCs w:val="28"/>
              </w:rPr>
              <w:t>THỦ TƯỚNG CHÍNH PHỦ</w:t>
            </w:r>
          </w:p>
        </w:tc>
        <w:tc>
          <w:tcPr>
            <w:tcW w:w="6062" w:type="dxa"/>
          </w:tcPr>
          <w:p w14:paraId="5224D9C0" w14:textId="77777777" w:rsidR="000F7247" w:rsidRPr="008C2275" w:rsidRDefault="000F7247" w:rsidP="00D6682B">
            <w:pPr>
              <w:spacing w:line="312" w:lineRule="auto"/>
              <w:jc w:val="center"/>
              <w:rPr>
                <w:rFonts w:ascii="Times New Roman" w:hAnsi="Times New Roman" w:cs="Times New Roman"/>
                <w:b/>
                <w:color w:val="000000" w:themeColor="text1"/>
                <w:sz w:val="28"/>
                <w:szCs w:val="28"/>
              </w:rPr>
            </w:pPr>
            <w:r w:rsidRPr="008C2275">
              <w:rPr>
                <w:rFonts w:ascii="Times New Roman" w:hAnsi="Times New Roman" w:cs="Times New Roman"/>
                <w:b/>
                <w:color w:val="000000" w:themeColor="text1"/>
                <w:sz w:val="28"/>
                <w:szCs w:val="28"/>
              </w:rPr>
              <w:t>CỘNG HÒA XÃ HỘI CHỦ NGHĨA VIỆT NAM</w:t>
            </w:r>
          </w:p>
          <w:p w14:paraId="6AC27DE1" w14:textId="77777777" w:rsidR="000F7247" w:rsidRPr="008C2275" w:rsidRDefault="00DF2202" w:rsidP="00D6682B">
            <w:pPr>
              <w:spacing w:line="312" w:lineRule="auto"/>
              <w:jc w:val="center"/>
              <w:rPr>
                <w:rFonts w:ascii="Times New Roman" w:hAnsi="Times New Roman" w:cs="Times New Roman"/>
                <w:color w:val="000000" w:themeColor="text1"/>
                <w:sz w:val="28"/>
                <w:szCs w:val="28"/>
              </w:rPr>
            </w:pPr>
            <w:r w:rsidRPr="008C2275">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07579F70" wp14:editId="478C4455">
                      <wp:simplePos x="0" y="0"/>
                      <wp:positionH relativeFrom="column">
                        <wp:posOffset>1005840</wp:posOffset>
                      </wp:positionH>
                      <wp:positionV relativeFrom="paragraph">
                        <wp:posOffset>236220</wp:posOffset>
                      </wp:positionV>
                      <wp:extent cx="1847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79949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18.6pt" to="224.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" strokecolor="black [3040]"/>
                  </w:pict>
                </mc:Fallback>
              </mc:AlternateContent>
            </w:r>
            <w:r w:rsidR="000F7247" w:rsidRPr="008C2275">
              <w:rPr>
                <w:rFonts w:ascii="Times New Roman" w:hAnsi="Times New Roman" w:cs="Times New Roman"/>
                <w:b/>
                <w:color w:val="000000" w:themeColor="text1"/>
                <w:sz w:val="28"/>
                <w:szCs w:val="28"/>
              </w:rPr>
              <w:t>Độc lập – Tự do – Hạnh phúc</w:t>
            </w:r>
          </w:p>
        </w:tc>
      </w:tr>
      <w:tr w:rsidR="008C2275" w:rsidRPr="008C2275" w14:paraId="282B3133" w14:textId="77777777" w:rsidTr="008A485D">
        <w:tc>
          <w:tcPr>
            <w:tcW w:w="3833" w:type="dxa"/>
          </w:tcPr>
          <w:p w14:paraId="1259DCE1" w14:textId="77777777" w:rsidR="000F7247" w:rsidRPr="008C2275" w:rsidRDefault="000F7247" w:rsidP="00D6682B">
            <w:pPr>
              <w:spacing w:line="312" w:lineRule="auto"/>
              <w:jc w:val="center"/>
              <w:rPr>
                <w:rFonts w:ascii="Times New Roman" w:hAnsi="Times New Roman" w:cs="Times New Roman"/>
                <w:color w:val="000000" w:themeColor="text1"/>
                <w:sz w:val="28"/>
                <w:szCs w:val="28"/>
              </w:rPr>
            </w:pPr>
            <w:r w:rsidRPr="008C2275">
              <w:rPr>
                <w:rFonts w:ascii="Times New Roman" w:hAnsi="Times New Roman" w:cs="Times New Roman"/>
                <w:color w:val="000000" w:themeColor="text1"/>
                <w:sz w:val="28"/>
                <w:szCs w:val="28"/>
              </w:rPr>
              <w:t>Số:         /</w:t>
            </w:r>
            <w:r w:rsidR="008E6814" w:rsidRPr="008C2275">
              <w:rPr>
                <w:rFonts w:ascii="Times New Roman" w:hAnsi="Times New Roman" w:cs="Times New Roman"/>
                <w:color w:val="000000" w:themeColor="text1"/>
                <w:sz w:val="28"/>
                <w:szCs w:val="28"/>
              </w:rPr>
              <w:t>QĐ-TTg</w:t>
            </w:r>
          </w:p>
          <w:p w14:paraId="1C7B53B2" w14:textId="77777777" w:rsidR="000F7247" w:rsidRPr="008C2275" w:rsidRDefault="000F7247" w:rsidP="00D6682B">
            <w:pPr>
              <w:spacing w:line="312" w:lineRule="auto"/>
              <w:jc w:val="center"/>
              <w:rPr>
                <w:rFonts w:ascii="Times New Roman" w:hAnsi="Times New Roman" w:cs="Times New Roman"/>
                <w:color w:val="000000" w:themeColor="text1"/>
              </w:rPr>
            </w:pPr>
          </w:p>
        </w:tc>
        <w:tc>
          <w:tcPr>
            <w:tcW w:w="6062" w:type="dxa"/>
          </w:tcPr>
          <w:p w14:paraId="424690BB" w14:textId="37914916" w:rsidR="000F7247" w:rsidRPr="008C2275" w:rsidRDefault="000F7247" w:rsidP="00D6682B">
            <w:pPr>
              <w:spacing w:line="312" w:lineRule="auto"/>
              <w:jc w:val="center"/>
              <w:rPr>
                <w:rFonts w:ascii="Times New Roman" w:hAnsi="Times New Roman" w:cs="Times New Roman"/>
                <w:i/>
                <w:color w:val="000000" w:themeColor="text1"/>
                <w:sz w:val="28"/>
                <w:szCs w:val="28"/>
              </w:rPr>
            </w:pPr>
            <w:r w:rsidRPr="008C2275">
              <w:rPr>
                <w:rFonts w:ascii="Times New Roman" w:hAnsi="Times New Roman" w:cs="Times New Roman"/>
                <w:i/>
                <w:color w:val="000000" w:themeColor="text1"/>
                <w:sz w:val="28"/>
                <w:szCs w:val="28"/>
              </w:rPr>
              <w:t xml:space="preserve">Hà Nội, ngày </w:t>
            </w:r>
            <w:r w:rsidR="004073D3" w:rsidRPr="008C2275">
              <w:rPr>
                <w:rFonts w:ascii="Times New Roman" w:hAnsi="Times New Roman" w:cs="Times New Roman"/>
                <w:i/>
                <w:color w:val="000000" w:themeColor="text1"/>
                <w:sz w:val="28"/>
                <w:szCs w:val="28"/>
              </w:rPr>
              <w:t xml:space="preserve">    </w:t>
            </w:r>
            <w:r w:rsidR="007B7338" w:rsidRPr="008C2275">
              <w:rPr>
                <w:rFonts w:ascii="Times New Roman" w:hAnsi="Times New Roman" w:cs="Times New Roman"/>
                <w:i/>
                <w:color w:val="000000" w:themeColor="text1"/>
                <w:sz w:val="28"/>
                <w:szCs w:val="28"/>
              </w:rPr>
              <w:t xml:space="preserve">  tháng </w:t>
            </w:r>
            <w:r w:rsidR="00BE51B1" w:rsidRPr="008C2275">
              <w:rPr>
                <w:rFonts w:ascii="Times New Roman" w:hAnsi="Times New Roman" w:cs="Times New Roman"/>
                <w:i/>
                <w:color w:val="000000" w:themeColor="text1"/>
                <w:sz w:val="28"/>
                <w:szCs w:val="28"/>
              </w:rPr>
              <w:t xml:space="preserve">  </w:t>
            </w:r>
            <w:r w:rsidR="002F6B0B" w:rsidRPr="008C2275">
              <w:rPr>
                <w:rFonts w:ascii="Times New Roman" w:hAnsi="Times New Roman" w:cs="Times New Roman"/>
                <w:i/>
                <w:color w:val="000000" w:themeColor="text1"/>
                <w:sz w:val="28"/>
                <w:szCs w:val="28"/>
              </w:rPr>
              <w:t xml:space="preserve"> </w:t>
            </w:r>
            <w:r w:rsidR="00261DCD" w:rsidRPr="008C2275">
              <w:rPr>
                <w:rFonts w:ascii="Times New Roman" w:hAnsi="Times New Roman" w:cs="Times New Roman"/>
                <w:i/>
                <w:color w:val="000000" w:themeColor="text1"/>
                <w:sz w:val="28"/>
                <w:szCs w:val="28"/>
              </w:rPr>
              <w:t>năm</w:t>
            </w:r>
            <w:r w:rsidR="002F6B0B" w:rsidRPr="008C2275">
              <w:rPr>
                <w:rFonts w:ascii="Times New Roman" w:hAnsi="Times New Roman" w:cs="Times New Roman"/>
                <w:i/>
                <w:color w:val="000000" w:themeColor="text1"/>
                <w:sz w:val="28"/>
                <w:szCs w:val="28"/>
              </w:rPr>
              <w:t xml:space="preserve"> </w:t>
            </w:r>
            <w:r w:rsidR="00924F22" w:rsidRPr="008C2275">
              <w:rPr>
                <w:rFonts w:ascii="Times New Roman" w:hAnsi="Times New Roman" w:cs="Times New Roman"/>
                <w:i/>
                <w:color w:val="000000" w:themeColor="text1"/>
                <w:sz w:val="28"/>
                <w:szCs w:val="28"/>
              </w:rPr>
              <w:t>20</w:t>
            </w:r>
            <w:r w:rsidR="007B7338" w:rsidRPr="008C2275">
              <w:rPr>
                <w:rFonts w:ascii="Times New Roman" w:hAnsi="Times New Roman" w:cs="Times New Roman"/>
                <w:i/>
                <w:color w:val="000000" w:themeColor="text1"/>
                <w:sz w:val="28"/>
                <w:szCs w:val="28"/>
              </w:rPr>
              <w:t>2</w:t>
            </w:r>
            <w:r w:rsidR="00E44CE2" w:rsidRPr="008C2275">
              <w:rPr>
                <w:rFonts w:ascii="Times New Roman" w:hAnsi="Times New Roman" w:cs="Times New Roman"/>
                <w:i/>
                <w:color w:val="000000" w:themeColor="text1"/>
                <w:sz w:val="28"/>
                <w:szCs w:val="28"/>
              </w:rPr>
              <w:t>3</w:t>
            </w:r>
          </w:p>
        </w:tc>
      </w:tr>
    </w:tbl>
    <w:p w14:paraId="1C0B2E26" w14:textId="77777777" w:rsidR="006A7A86" w:rsidRPr="008C2275" w:rsidRDefault="008E6814" w:rsidP="00D6682B">
      <w:pPr>
        <w:spacing w:after="0" w:line="312" w:lineRule="auto"/>
        <w:jc w:val="center"/>
        <w:rPr>
          <w:rFonts w:ascii="Times New Roman" w:hAnsi="Times New Roman" w:cs="Times New Roman"/>
          <w:b/>
          <w:color w:val="000000" w:themeColor="text1"/>
          <w:sz w:val="27"/>
          <w:szCs w:val="27"/>
        </w:rPr>
      </w:pPr>
      <w:r w:rsidRPr="008C2275">
        <w:rPr>
          <w:rFonts w:ascii="Times New Roman" w:hAnsi="Times New Roman" w:cs="Times New Roman"/>
          <w:b/>
          <w:color w:val="000000" w:themeColor="text1"/>
          <w:sz w:val="27"/>
          <w:szCs w:val="27"/>
        </w:rPr>
        <w:t>QUYẾT ĐỊNH</w:t>
      </w:r>
    </w:p>
    <w:p w14:paraId="4333CE52" w14:textId="5FD69934" w:rsidR="008E6814" w:rsidRPr="008C2275" w:rsidRDefault="008E6814" w:rsidP="00D6682B">
      <w:pPr>
        <w:spacing w:after="0" w:line="312" w:lineRule="auto"/>
        <w:jc w:val="center"/>
        <w:rPr>
          <w:rFonts w:ascii="Times New Roman" w:hAnsi="Times New Roman" w:cs="Times New Roman"/>
          <w:b/>
          <w:color w:val="000000" w:themeColor="text1"/>
          <w:sz w:val="27"/>
          <w:szCs w:val="27"/>
        </w:rPr>
      </w:pPr>
      <w:r w:rsidRPr="008C2275">
        <w:rPr>
          <w:rFonts w:ascii="Times New Roman" w:hAnsi="Times New Roman" w:cs="Times New Roman"/>
          <w:b/>
          <w:color w:val="000000" w:themeColor="text1"/>
          <w:sz w:val="27"/>
          <w:szCs w:val="27"/>
        </w:rPr>
        <w:t xml:space="preserve">Về </w:t>
      </w:r>
      <w:r w:rsidR="00AE3E89" w:rsidRPr="008C2275">
        <w:rPr>
          <w:rFonts w:ascii="Times New Roman" w:hAnsi="Times New Roman" w:cs="Times New Roman"/>
          <w:b/>
          <w:color w:val="000000" w:themeColor="text1"/>
          <w:sz w:val="27"/>
          <w:szCs w:val="27"/>
        </w:rPr>
        <w:t xml:space="preserve">việc </w:t>
      </w:r>
      <w:r w:rsidR="00DB7F18" w:rsidRPr="008C2275">
        <w:rPr>
          <w:rFonts w:ascii="Times New Roman" w:hAnsi="Times New Roman" w:cs="Times New Roman"/>
          <w:b/>
          <w:color w:val="000000" w:themeColor="text1"/>
          <w:sz w:val="27"/>
          <w:szCs w:val="27"/>
        </w:rPr>
        <w:t xml:space="preserve">thành lập </w:t>
      </w:r>
      <w:r w:rsidR="006E77CE" w:rsidRPr="008C2275">
        <w:rPr>
          <w:rFonts w:ascii="Times New Roman" w:hAnsi="Times New Roman" w:cs="Times New Roman"/>
          <w:b/>
          <w:color w:val="000000" w:themeColor="text1"/>
          <w:sz w:val="27"/>
          <w:szCs w:val="27"/>
        </w:rPr>
        <w:t>Hội đồng Y khoa Quốc gia</w:t>
      </w:r>
      <w:r w:rsidR="005F1C29" w:rsidRPr="008C2275">
        <w:rPr>
          <w:rFonts w:ascii="Times New Roman" w:hAnsi="Times New Roman" w:cs="Times New Roman"/>
          <w:b/>
          <w:color w:val="000000" w:themeColor="text1"/>
          <w:sz w:val="27"/>
          <w:szCs w:val="27"/>
        </w:rPr>
        <w:t xml:space="preserve"> </w:t>
      </w:r>
    </w:p>
    <w:p w14:paraId="2670ADCF" w14:textId="08776015" w:rsidR="00426EE8" w:rsidRPr="008C2275" w:rsidRDefault="00426EE8" w:rsidP="00D6682B">
      <w:pPr>
        <w:spacing w:before="120" w:after="0" w:line="312" w:lineRule="auto"/>
        <w:jc w:val="center"/>
        <w:rPr>
          <w:rFonts w:ascii="Times New Roman" w:hAnsi="Times New Roman" w:cs="Times New Roman"/>
          <w:b/>
          <w:color w:val="000000" w:themeColor="text1"/>
          <w:sz w:val="27"/>
          <w:szCs w:val="27"/>
        </w:rPr>
      </w:pPr>
      <w:r w:rsidRPr="008C2275">
        <w:rPr>
          <w:rFonts w:ascii="Times New Roman" w:hAnsi="Times New Roman" w:cs="Times New Roman"/>
          <w:noProof/>
          <w:color w:val="000000" w:themeColor="text1"/>
          <w:sz w:val="27"/>
          <w:szCs w:val="27"/>
        </w:rPr>
        <mc:AlternateContent>
          <mc:Choice Requires="wps">
            <w:drawing>
              <wp:anchor distT="0" distB="0" distL="114300" distR="114300" simplePos="0" relativeHeight="251661312" behindDoc="0" locked="0" layoutInCell="1" allowOverlap="1" wp14:anchorId="6B265701" wp14:editId="7EA7EF4F">
                <wp:simplePos x="0" y="0"/>
                <wp:positionH relativeFrom="column">
                  <wp:posOffset>1882140</wp:posOffset>
                </wp:positionH>
                <wp:positionV relativeFrom="paragraph">
                  <wp:posOffset>30480</wp:posOffset>
                </wp:positionV>
                <wp:extent cx="22574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70A97"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2pt,2.4pt" to="325.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" strokecolor="black [3040]"/>
            </w:pict>
          </mc:Fallback>
        </mc:AlternateContent>
      </w:r>
    </w:p>
    <w:p w14:paraId="357EF56F" w14:textId="33100407" w:rsidR="008E6814" w:rsidRPr="008C2275" w:rsidRDefault="008E6814" w:rsidP="00D6682B">
      <w:pPr>
        <w:spacing w:before="120" w:after="0" w:line="312" w:lineRule="auto"/>
        <w:jc w:val="center"/>
        <w:rPr>
          <w:rFonts w:ascii="Times New Roman" w:hAnsi="Times New Roman" w:cs="Times New Roman"/>
          <w:b/>
          <w:color w:val="000000" w:themeColor="text1"/>
          <w:sz w:val="27"/>
          <w:szCs w:val="27"/>
        </w:rPr>
      </w:pPr>
      <w:r w:rsidRPr="008C2275">
        <w:rPr>
          <w:rFonts w:ascii="Times New Roman" w:hAnsi="Times New Roman" w:cs="Times New Roman"/>
          <w:b/>
          <w:color w:val="000000" w:themeColor="text1"/>
          <w:sz w:val="27"/>
          <w:szCs w:val="27"/>
        </w:rPr>
        <w:t>THỦ TƯỚNG CHÍNH PHỦ</w:t>
      </w:r>
    </w:p>
    <w:p w14:paraId="598A3F68" w14:textId="6EB17F96" w:rsidR="008E6814" w:rsidRPr="008C2275" w:rsidRDefault="008E6814" w:rsidP="00D6682B">
      <w:pPr>
        <w:spacing w:before="120" w:after="0" w:line="312" w:lineRule="auto"/>
        <w:ind w:firstLine="567"/>
        <w:jc w:val="both"/>
        <w:rPr>
          <w:rFonts w:ascii="Times New Roman" w:hAnsi="Times New Roman" w:cs="Times New Roman"/>
          <w:i/>
          <w:iCs/>
          <w:color w:val="000000" w:themeColor="text1"/>
          <w:sz w:val="27"/>
          <w:szCs w:val="27"/>
        </w:rPr>
      </w:pPr>
      <w:r w:rsidRPr="008C2275">
        <w:rPr>
          <w:rFonts w:ascii="Times New Roman" w:hAnsi="Times New Roman" w:cs="Times New Roman"/>
          <w:i/>
          <w:iCs/>
          <w:color w:val="000000" w:themeColor="text1"/>
          <w:sz w:val="27"/>
          <w:szCs w:val="27"/>
        </w:rPr>
        <w:t>Căn cứ Luật Tổ chức Chính phủ ngày 19 tháng 6 năm 2015;</w:t>
      </w:r>
      <w:r w:rsidR="002348D0" w:rsidRPr="008C2275">
        <w:rPr>
          <w:rFonts w:ascii="Times New Roman" w:hAnsi="Times New Roman" w:cs="Times New Roman"/>
          <w:i/>
          <w:iCs/>
          <w:color w:val="000000" w:themeColor="text1"/>
          <w:sz w:val="27"/>
          <w:szCs w:val="27"/>
        </w:rPr>
        <w:t>Luật sửa đổi, bổ sung một số điều của Luật Tổ chức Chính phủ và Luật Tổ chức chính quyền địa phương ngày 22 tháng 11 năm 2019;</w:t>
      </w:r>
    </w:p>
    <w:p w14:paraId="2A7898C0" w14:textId="29E90A66" w:rsidR="00527585" w:rsidRPr="008C2275" w:rsidRDefault="00527585" w:rsidP="00D6682B">
      <w:pPr>
        <w:spacing w:before="120" w:after="0" w:line="312" w:lineRule="auto"/>
        <w:ind w:firstLine="567"/>
        <w:jc w:val="both"/>
        <w:rPr>
          <w:rFonts w:ascii="Times New Roman" w:hAnsi="Times New Roman" w:cs="Times New Roman"/>
          <w:i/>
          <w:iCs/>
          <w:color w:val="000000" w:themeColor="text1"/>
          <w:sz w:val="27"/>
          <w:szCs w:val="27"/>
        </w:rPr>
      </w:pPr>
      <w:r w:rsidRPr="008C2275">
        <w:rPr>
          <w:rFonts w:ascii="Times New Roman" w:hAnsi="Times New Roman" w:cs="Times New Roman"/>
          <w:i/>
          <w:iCs/>
          <w:color w:val="000000" w:themeColor="text1"/>
          <w:sz w:val="27"/>
          <w:szCs w:val="27"/>
        </w:rPr>
        <w:t>Căn cứ Luật Khám bệnh, chữa bệnh ngày 09 tháng 01 năm 2023;</w:t>
      </w:r>
    </w:p>
    <w:p w14:paraId="0CDEC57B" w14:textId="20681A98" w:rsidR="008E6814" w:rsidRPr="008C2275" w:rsidRDefault="00BE51B1" w:rsidP="00D6682B">
      <w:pPr>
        <w:spacing w:before="120" w:after="0" w:line="312" w:lineRule="auto"/>
        <w:ind w:firstLine="567"/>
        <w:jc w:val="both"/>
        <w:rPr>
          <w:rFonts w:ascii="Times New Roman" w:hAnsi="Times New Roman" w:cs="Times New Roman"/>
          <w:i/>
          <w:iCs/>
          <w:color w:val="000000" w:themeColor="text1"/>
          <w:sz w:val="27"/>
          <w:szCs w:val="27"/>
        </w:rPr>
      </w:pPr>
      <w:r w:rsidRPr="008C2275">
        <w:rPr>
          <w:rFonts w:ascii="Times New Roman" w:hAnsi="Times New Roman" w:cs="Times New Roman"/>
          <w:i/>
          <w:iCs/>
          <w:color w:val="000000" w:themeColor="text1"/>
          <w:sz w:val="27"/>
          <w:szCs w:val="27"/>
        </w:rPr>
        <w:t>Theo</w:t>
      </w:r>
      <w:r w:rsidR="008E6814" w:rsidRPr="008C2275">
        <w:rPr>
          <w:rFonts w:ascii="Times New Roman" w:hAnsi="Times New Roman" w:cs="Times New Roman"/>
          <w:i/>
          <w:iCs/>
          <w:color w:val="000000" w:themeColor="text1"/>
          <w:sz w:val="27"/>
          <w:szCs w:val="27"/>
        </w:rPr>
        <w:t xml:space="preserve"> đề nghị của Bộ trưởng Bộ Y tế</w:t>
      </w:r>
      <w:r w:rsidR="00426EE8" w:rsidRPr="008C2275">
        <w:rPr>
          <w:rFonts w:ascii="Times New Roman" w:hAnsi="Times New Roman" w:cs="Times New Roman"/>
          <w:i/>
          <w:iCs/>
          <w:color w:val="000000" w:themeColor="text1"/>
          <w:sz w:val="27"/>
          <w:szCs w:val="27"/>
        </w:rPr>
        <w:t>.</w:t>
      </w:r>
    </w:p>
    <w:p w14:paraId="594AA84B" w14:textId="77777777" w:rsidR="008E6814" w:rsidRPr="008C2275" w:rsidRDefault="008E6814" w:rsidP="00D6682B">
      <w:pPr>
        <w:spacing w:before="120" w:after="0" w:line="312" w:lineRule="auto"/>
        <w:ind w:firstLine="567"/>
        <w:jc w:val="center"/>
        <w:rPr>
          <w:rFonts w:ascii="Times New Roman" w:hAnsi="Times New Roman" w:cs="Times New Roman"/>
          <w:b/>
          <w:color w:val="000000" w:themeColor="text1"/>
          <w:sz w:val="27"/>
          <w:szCs w:val="27"/>
        </w:rPr>
      </w:pPr>
      <w:r w:rsidRPr="008C2275">
        <w:rPr>
          <w:rFonts w:ascii="Times New Roman" w:hAnsi="Times New Roman" w:cs="Times New Roman"/>
          <w:b/>
          <w:color w:val="000000" w:themeColor="text1"/>
          <w:sz w:val="27"/>
          <w:szCs w:val="27"/>
        </w:rPr>
        <w:t>QUYẾT ĐỊNH</w:t>
      </w:r>
    </w:p>
    <w:p w14:paraId="3D5FA168" w14:textId="5A48F13A" w:rsidR="005F1C29" w:rsidRPr="008C2275" w:rsidRDefault="008E6814"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b/>
          <w:color w:val="000000" w:themeColor="text1"/>
          <w:sz w:val="27"/>
          <w:szCs w:val="27"/>
        </w:rPr>
        <w:t>Điều 1.</w:t>
      </w:r>
      <w:r w:rsidRPr="008C2275">
        <w:rPr>
          <w:rFonts w:ascii="Times New Roman" w:hAnsi="Times New Roman" w:cs="Times New Roman"/>
          <w:color w:val="000000" w:themeColor="text1"/>
          <w:sz w:val="27"/>
          <w:szCs w:val="27"/>
        </w:rPr>
        <w:t xml:space="preserve"> </w:t>
      </w:r>
      <w:r w:rsidR="003A6C75" w:rsidRPr="008C2275">
        <w:rPr>
          <w:rFonts w:ascii="Times New Roman" w:hAnsi="Times New Roman" w:cs="Times New Roman"/>
          <w:color w:val="000000" w:themeColor="text1"/>
          <w:sz w:val="27"/>
          <w:szCs w:val="27"/>
        </w:rPr>
        <w:t>Thành lập</w:t>
      </w:r>
      <w:r w:rsidR="005F1C29" w:rsidRPr="008C2275">
        <w:rPr>
          <w:rFonts w:ascii="Times New Roman" w:hAnsi="Times New Roman" w:cs="Times New Roman"/>
          <w:color w:val="000000" w:themeColor="text1"/>
          <w:sz w:val="27"/>
          <w:szCs w:val="27"/>
        </w:rPr>
        <w:t xml:space="preserve"> </w:t>
      </w:r>
      <w:r w:rsidR="002348D0" w:rsidRPr="008C2275">
        <w:rPr>
          <w:rFonts w:ascii="Times New Roman" w:hAnsi="Times New Roman" w:cs="Times New Roman"/>
          <w:color w:val="000000" w:themeColor="text1"/>
          <w:sz w:val="27"/>
          <w:szCs w:val="27"/>
        </w:rPr>
        <w:t>Hội đồng Y khoa Quốc gia</w:t>
      </w:r>
      <w:r w:rsidR="005F1C29" w:rsidRPr="008C2275">
        <w:rPr>
          <w:rFonts w:ascii="Times New Roman" w:hAnsi="Times New Roman" w:cs="Times New Roman"/>
          <w:color w:val="000000" w:themeColor="text1"/>
          <w:sz w:val="27"/>
          <w:szCs w:val="27"/>
        </w:rPr>
        <w:t>.</w:t>
      </w:r>
    </w:p>
    <w:p w14:paraId="0A9BFBA9" w14:textId="699F0CB2" w:rsidR="005F1C29" w:rsidRPr="008C2275" w:rsidRDefault="00AE3E89" w:rsidP="009C79B4">
      <w:pPr>
        <w:spacing w:before="120" w:after="120"/>
        <w:ind w:firstLine="567"/>
        <w:jc w:val="both"/>
        <w:rPr>
          <w:rFonts w:ascii="Times New Roman" w:hAnsi="Times New Roman" w:cs="Times New Roman"/>
          <w:bCs/>
          <w:color w:val="000000" w:themeColor="text1"/>
          <w:sz w:val="27"/>
          <w:szCs w:val="27"/>
        </w:rPr>
      </w:pPr>
      <w:r w:rsidRPr="008C2275">
        <w:rPr>
          <w:rFonts w:ascii="Times New Roman" w:hAnsi="Times New Roman" w:cs="Times New Roman"/>
          <w:color w:val="000000" w:themeColor="text1"/>
          <w:sz w:val="27"/>
          <w:szCs w:val="27"/>
        </w:rPr>
        <w:t>Hội đồng Y khoa Quốc gia</w:t>
      </w:r>
      <w:r w:rsidR="00BC0AE3" w:rsidRPr="008C2275">
        <w:rPr>
          <w:rFonts w:ascii="Times New Roman" w:hAnsi="Times New Roman" w:cs="Times New Roman"/>
          <w:color w:val="000000" w:themeColor="text1"/>
          <w:sz w:val="27"/>
          <w:szCs w:val="27"/>
        </w:rPr>
        <w:t xml:space="preserve"> </w:t>
      </w:r>
      <w:r w:rsidR="003769A4" w:rsidRPr="008C2275">
        <w:rPr>
          <w:rFonts w:ascii="Times New Roman" w:hAnsi="Times New Roman" w:cs="Times New Roman"/>
          <w:bCs/>
          <w:color w:val="000000" w:themeColor="text1"/>
          <w:sz w:val="27"/>
          <w:szCs w:val="27"/>
        </w:rPr>
        <w:t>là</w:t>
      </w:r>
      <w:r w:rsidR="00C50345" w:rsidRPr="008C2275">
        <w:rPr>
          <w:rFonts w:ascii="Times New Roman" w:hAnsi="Times New Roman" w:cs="Times New Roman"/>
          <w:bCs/>
          <w:color w:val="000000" w:themeColor="text1"/>
          <w:sz w:val="27"/>
          <w:szCs w:val="27"/>
        </w:rPr>
        <w:t xml:space="preserve"> tổ chức</w:t>
      </w:r>
      <w:r w:rsidR="003769A4" w:rsidRPr="008C2275">
        <w:rPr>
          <w:rFonts w:ascii="Times New Roman" w:hAnsi="Times New Roman" w:cs="Times New Roman"/>
          <w:bCs/>
          <w:color w:val="000000" w:themeColor="text1"/>
          <w:sz w:val="27"/>
          <w:szCs w:val="27"/>
        </w:rPr>
        <w:t xml:space="preserve"> </w:t>
      </w:r>
      <w:r w:rsidR="0094647B" w:rsidRPr="008C2275">
        <w:rPr>
          <w:rFonts w:ascii="Times New Roman" w:hAnsi="Times New Roman" w:cs="Times New Roman"/>
          <w:bCs/>
          <w:color w:val="000000" w:themeColor="text1"/>
          <w:sz w:val="27"/>
          <w:szCs w:val="27"/>
        </w:rPr>
        <w:t xml:space="preserve">có chức năng giúp Thủ tướng Chính phủ </w:t>
      </w:r>
      <w:r w:rsidR="002A3195" w:rsidRPr="008C2275">
        <w:rPr>
          <w:rFonts w:ascii="Times New Roman" w:hAnsi="Times New Roman" w:cs="Times New Roman"/>
          <w:bCs/>
          <w:color w:val="000000" w:themeColor="text1"/>
          <w:sz w:val="27"/>
          <w:szCs w:val="27"/>
        </w:rPr>
        <w:t>đánh giá độc lập năng lực hành nghề khám bệnh, chữa bệnh</w:t>
      </w:r>
      <w:r w:rsidR="002A3195" w:rsidRPr="008C2275">
        <w:rPr>
          <w:rFonts w:ascii="Times New Roman" w:hAnsi="Times New Roman" w:cs="Times New Roman"/>
          <w:bCs/>
          <w:i/>
          <w:iCs/>
          <w:color w:val="000000" w:themeColor="text1"/>
          <w:sz w:val="27"/>
          <w:szCs w:val="27"/>
        </w:rPr>
        <w:t>.</w:t>
      </w:r>
      <w:r w:rsidR="009075E2" w:rsidRPr="008C2275">
        <w:rPr>
          <w:rFonts w:ascii="Times New Roman" w:hAnsi="Times New Roman" w:cs="Times New Roman"/>
          <w:bCs/>
          <w:color w:val="000000" w:themeColor="text1"/>
          <w:sz w:val="27"/>
          <w:szCs w:val="27"/>
        </w:rPr>
        <w:t xml:space="preserve"> </w:t>
      </w:r>
      <w:r w:rsidR="00995D66" w:rsidRPr="008C2275">
        <w:rPr>
          <w:rFonts w:ascii="Times New Roman" w:hAnsi="Times New Roman" w:cs="Times New Roman"/>
          <w:bCs/>
          <w:color w:val="000000" w:themeColor="text1"/>
          <w:sz w:val="27"/>
          <w:szCs w:val="27"/>
        </w:rPr>
        <w:t>Hội đồng Y khoa Quốc gia có con dấu</w:t>
      </w:r>
      <w:r w:rsidR="008A3453" w:rsidRPr="008C2275">
        <w:rPr>
          <w:rFonts w:ascii="Times New Roman" w:hAnsi="Times New Roman" w:cs="Times New Roman"/>
          <w:bCs/>
          <w:color w:val="000000" w:themeColor="text1"/>
          <w:sz w:val="27"/>
          <w:szCs w:val="27"/>
        </w:rPr>
        <w:t>, tài khoản</w:t>
      </w:r>
      <w:r w:rsidR="00995D66" w:rsidRPr="008C2275">
        <w:rPr>
          <w:rFonts w:ascii="Times New Roman" w:hAnsi="Times New Roman" w:cs="Times New Roman"/>
          <w:bCs/>
          <w:color w:val="000000" w:themeColor="text1"/>
          <w:sz w:val="27"/>
          <w:szCs w:val="27"/>
        </w:rPr>
        <w:t xml:space="preserve"> và trụ sở riêng đặt tại Thành phố Hà Nội. </w:t>
      </w:r>
    </w:p>
    <w:p w14:paraId="25370E4D" w14:textId="15B6FCA8" w:rsidR="00BC0AE3" w:rsidRPr="008C2275" w:rsidRDefault="00995D66" w:rsidP="009C79B4">
      <w:pPr>
        <w:spacing w:before="120" w:after="120"/>
        <w:ind w:firstLine="567"/>
        <w:jc w:val="both"/>
        <w:rPr>
          <w:rFonts w:ascii="Times New Roman" w:hAnsi="Times New Roman" w:cs="Times New Roman"/>
          <w:bCs/>
          <w:iCs/>
          <w:color w:val="000000" w:themeColor="text1"/>
          <w:sz w:val="27"/>
          <w:szCs w:val="27"/>
        </w:rPr>
      </w:pPr>
      <w:r w:rsidRPr="008C2275">
        <w:rPr>
          <w:rFonts w:ascii="Times New Roman" w:hAnsi="Times New Roman" w:cs="Times New Roman"/>
          <w:bCs/>
          <w:iCs/>
          <w:color w:val="000000" w:themeColor="text1"/>
          <w:sz w:val="27"/>
          <w:szCs w:val="27"/>
        </w:rPr>
        <w:t xml:space="preserve">Kinh phí hoạt động của Hội đồng </w:t>
      </w:r>
      <w:r w:rsidR="0001078B" w:rsidRPr="008C2275">
        <w:rPr>
          <w:rFonts w:ascii="Times New Roman" w:hAnsi="Times New Roman" w:cs="Times New Roman"/>
          <w:bCs/>
          <w:iCs/>
          <w:color w:val="000000" w:themeColor="text1"/>
          <w:sz w:val="27"/>
          <w:szCs w:val="27"/>
        </w:rPr>
        <w:t xml:space="preserve">Y khoa Quốc gia </w:t>
      </w:r>
      <w:r w:rsidRPr="008C2275">
        <w:rPr>
          <w:rFonts w:ascii="Times New Roman" w:hAnsi="Times New Roman" w:cs="Times New Roman"/>
          <w:bCs/>
          <w:iCs/>
          <w:color w:val="000000" w:themeColor="text1"/>
          <w:sz w:val="27"/>
          <w:szCs w:val="27"/>
        </w:rPr>
        <w:t xml:space="preserve">do ngân sách nhà nước </w:t>
      </w:r>
      <w:r w:rsidR="0001078B" w:rsidRPr="008C2275">
        <w:rPr>
          <w:rFonts w:ascii="Times New Roman" w:hAnsi="Times New Roman" w:cs="Times New Roman"/>
          <w:bCs/>
          <w:iCs/>
          <w:color w:val="000000" w:themeColor="text1"/>
          <w:sz w:val="27"/>
          <w:szCs w:val="27"/>
        </w:rPr>
        <w:t xml:space="preserve">cấp và các nguồn kinh phí hợp pháp khác </w:t>
      </w:r>
      <w:r w:rsidR="00A04C4E" w:rsidRPr="008C2275">
        <w:rPr>
          <w:rFonts w:ascii="Times New Roman" w:hAnsi="Times New Roman" w:cs="Times New Roman"/>
          <w:bCs/>
          <w:iCs/>
          <w:color w:val="000000" w:themeColor="text1"/>
          <w:sz w:val="27"/>
          <w:szCs w:val="27"/>
        </w:rPr>
        <w:t>để phục vụ các hoạt động của Hội đồng</w:t>
      </w:r>
      <w:r w:rsidR="0001078B" w:rsidRPr="008C2275">
        <w:rPr>
          <w:rFonts w:ascii="Times New Roman" w:hAnsi="Times New Roman" w:cs="Times New Roman"/>
          <w:bCs/>
          <w:iCs/>
          <w:color w:val="000000" w:themeColor="text1"/>
          <w:sz w:val="27"/>
          <w:szCs w:val="27"/>
        </w:rPr>
        <w:t>.</w:t>
      </w:r>
    </w:p>
    <w:p w14:paraId="0FB56E41" w14:textId="5148D12C" w:rsidR="002A3195" w:rsidRPr="008C2275" w:rsidRDefault="002A3195" w:rsidP="009C79B4">
      <w:pPr>
        <w:spacing w:before="120" w:after="120"/>
        <w:ind w:firstLine="567"/>
        <w:jc w:val="both"/>
        <w:rPr>
          <w:rFonts w:ascii="Times New Roman" w:hAnsi="Times New Roman" w:cs="Times New Roman"/>
          <w:bCs/>
          <w:color w:val="000000" w:themeColor="text1"/>
          <w:sz w:val="27"/>
          <w:szCs w:val="27"/>
        </w:rPr>
      </w:pPr>
      <w:r w:rsidRPr="008C2275">
        <w:rPr>
          <w:rFonts w:ascii="Times New Roman" w:hAnsi="Times New Roman" w:cs="Times New Roman"/>
          <w:bCs/>
          <w:color w:val="000000" w:themeColor="text1"/>
          <w:sz w:val="27"/>
          <w:szCs w:val="27"/>
        </w:rPr>
        <w:t xml:space="preserve">Hội đồng Y khoa Quốc gia hoạt động theo Quy chế tổ chức, hoạt động do Thủ tướng Chính phủ ban hành. </w:t>
      </w:r>
    </w:p>
    <w:p w14:paraId="1F6B5A70" w14:textId="77777777" w:rsidR="005E2298" w:rsidRPr="008C2275" w:rsidRDefault="005E2298" w:rsidP="009C79B4">
      <w:pPr>
        <w:spacing w:before="120" w:after="120"/>
        <w:ind w:firstLine="567"/>
        <w:jc w:val="both"/>
        <w:rPr>
          <w:rFonts w:ascii="Times New Roman" w:hAnsi="Times New Roman" w:cs="Times New Roman"/>
          <w:b/>
          <w:bCs/>
          <w:color w:val="000000" w:themeColor="text1"/>
          <w:spacing w:val="-2"/>
          <w:sz w:val="27"/>
          <w:szCs w:val="27"/>
        </w:rPr>
      </w:pPr>
      <w:bookmarkStart w:id="0" w:name="_Hlk142658970"/>
      <w:r w:rsidRPr="008C2275">
        <w:rPr>
          <w:rFonts w:ascii="Times New Roman" w:hAnsi="Times New Roman" w:cs="Times New Roman"/>
          <w:b/>
          <w:bCs/>
          <w:color w:val="000000" w:themeColor="text1"/>
          <w:spacing w:val="-2"/>
          <w:sz w:val="27"/>
          <w:szCs w:val="27"/>
        </w:rPr>
        <w:t>Điều 2. Nhiệm vụ của Hội đồng Y khoa Quốc gia</w:t>
      </w:r>
    </w:p>
    <w:p w14:paraId="74793BA6" w14:textId="77777777" w:rsidR="005E2298" w:rsidRPr="008C2275" w:rsidRDefault="005E2298" w:rsidP="009C79B4">
      <w:pPr>
        <w:spacing w:before="120" w:after="120"/>
        <w:ind w:firstLine="567"/>
        <w:jc w:val="both"/>
        <w:rPr>
          <w:rFonts w:ascii="Times New Roman" w:hAnsi="Times New Roman" w:cs="Times New Roman"/>
          <w:color w:val="000000" w:themeColor="text1"/>
          <w:spacing w:val="-2"/>
          <w:sz w:val="27"/>
          <w:szCs w:val="27"/>
        </w:rPr>
      </w:pPr>
      <w:r w:rsidRPr="008C2275">
        <w:rPr>
          <w:rFonts w:ascii="Times New Roman" w:hAnsi="Times New Roman" w:cs="Times New Roman"/>
          <w:color w:val="000000" w:themeColor="text1"/>
          <w:spacing w:val="-2"/>
          <w:sz w:val="27"/>
          <w:szCs w:val="27"/>
        </w:rPr>
        <w:t>1. Chủ trì, phối hợp với các tổ chức xã hội - nghề nghiệp về khám bệnh, chữa bệnh và cơ quan, tổ chức khác có liên quan trong việc xây dựng bộ công cụ đánh giá năng lực hành nghề khám bệnh, chữa bệnh.</w:t>
      </w:r>
    </w:p>
    <w:p w14:paraId="69F23BA6" w14:textId="77777777" w:rsidR="005E2298" w:rsidRPr="008C2275" w:rsidRDefault="005E2298" w:rsidP="009C79B4">
      <w:pPr>
        <w:spacing w:before="120" w:after="120"/>
        <w:ind w:firstLine="567"/>
        <w:jc w:val="both"/>
        <w:rPr>
          <w:rFonts w:ascii="Times New Roman" w:hAnsi="Times New Roman" w:cs="Times New Roman"/>
          <w:color w:val="000000" w:themeColor="text1"/>
          <w:spacing w:val="-2"/>
          <w:sz w:val="27"/>
          <w:szCs w:val="27"/>
        </w:rPr>
      </w:pPr>
      <w:r w:rsidRPr="008C2275">
        <w:rPr>
          <w:rFonts w:ascii="Times New Roman" w:hAnsi="Times New Roman" w:cs="Times New Roman"/>
          <w:color w:val="000000" w:themeColor="text1"/>
          <w:spacing w:val="-2"/>
          <w:sz w:val="27"/>
          <w:szCs w:val="27"/>
        </w:rPr>
        <w:t>2. Ban hành bộ công cụ đánh giá năng lực hành nghề khám bệnh, chữa bệnh.</w:t>
      </w:r>
    </w:p>
    <w:p w14:paraId="0CE74253" w14:textId="77777777" w:rsidR="005E2298" w:rsidRPr="008C2275" w:rsidRDefault="005E2298" w:rsidP="009C79B4">
      <w:pPr>
        <w:spacing w:before="120" w:after="120"/>
        <w:ind w:firstLine="567"/>
        <w:jc w:val="both"/>
        <w:rPr>
          <w:rFonts w:ascii="Times New Roman" w:hAnsi="Times New Roman" w:cs="Times New Roman"/>
          <w:color w:val="000000" w:themeColor="text1"/>
          <w:spacing w:val="-4"/>
          <w:sz w:val="27"/>
          <w:szCs w:val="27"/>
        </w:rPr>
      </w:pPr>
      <w:r w:rsidRPr="008C2275">
        <w:rPr>
          <w:rFonts w:ascii="Times New Roman" w:hAnsi="Times New Roman" w:cs="Times New Roman"/>
          <w:color w:val="000000" w:themeColor="text1"/>
          <w:spacing w:val="-4"/>
          <w:sz w:val="27"/>
          <w:szCs w:val="27"/>
        </w:rPr>
        <w:t>3. Chủ trì tổ chức kiểm tra đánh giá năng lực hành nghề khám bệnh, chữa bệnh.</w:t>
      </w:r>
    </w:p>
    <w:p w14:paraId="1EE816A9" w14:textId="77777777" w:rsidR="005E2298" w:rsidRPr="008C2275" w:rsidRDefault="005E2298" w:rsidP="009C79B4">
      <w:pPr>
        <w:spacing w:before="120" w:after="120"/>
        <w:ind w:firstLine="567"/>
        <w:jc w:val="both"/>
        <w:rPr>
          <w:rFonts w:ascii="Times New Roman" w:hAnsi="Times New Roman" w:cs="Times New Roman"/>
          <w:color w:val="000000" w:themeColor="text1"/>
          <w:spacing w:val="-2"/>
          <w:sz w:val="27"/>
          <w:szCs w:val="27"/>
        </w:rPr>
      </w:pPr>
      <w:r w:rsidRPr="008C2275">
        <w:rPr>
          <w:rFonts w:ascii="Times New Roman" w:hAnsi="Times New Roman" w:cs="Times New Roman"/>
          <w:color w:val="000000" w:themeColor="text1"/>
          <w:spacing w:val="-2"/>
          <w:sz w:val="27"/>
          <w:szCs w:val="27"/>
        </w:rPr>
        <w:lastRenderedPageBreak/>
        <w:t>4. Tiếp nhận, giải quyết kiến nghị, khiếu nại hoặc phối hợp với cơ quan quản lý nhà nước trong việc giải quyết khiếu nại, tố cáo về kết quả kiểm tra đánh giá năng lực hành nghề khám bệnh, chữa bệnh.</w:t>
      </w:r>
    </w:p>
    <w:p w14:paraId="0CD574E4" w14:textId="190BDEB8" w:rsidR="005E2298" w:rsidRPr="008C2275" w:rsidRDefault="003A6C75" w:rsidP="009C79B4">
      <w:pPr>
        <w:spacing w:before="120" w:after="120"/>
        <w:ind w:firstLine="567"/>
        <w:jc w:val="both"/>
        <w:rPr>
          <w:rFonts w:ascii="Times New Roman" w:hAnsi="Times New Roman" w:cs="Times New Roman"/>
          <w:color w:val="000000" w:themeColor="text1"/>
          <w:spacing w:val="-2"/>
          <w:sz w:val="27"/>
          <w:szCs w:val="27"/>
        </w:rPr>
      </w:pPr>
      <w:r w:rsidRPr="008C2275">
        <w:rPr>
          <w:rFonts w:ascii="Times New Roman" w:hAnsi="Times New Roman" w:cs="Times New Roman"/>
          <w:color w:val="000000" w:themeColor="text1"/>
          <w:spacing w:val="-2"/>
          <w:sz w:val="27"/>
          <w:szCs w:val="27"/>
        </w:rPr>
        <w:t>5</w:t>
      </w:r>
      <w:r w:rsidR="005E2298" w:rsidRPr="008C2275">
        <w:rPr>
          <w:rFonts w:ascii="Times New Roman" w:hAnsi="Times New Roman" w:cs="Times New Roman"/>
          <w:color w:val="000000" w:themeColor="text1"/>
          <w:spacing w:val="-2"/>
          <w:sz w:val="27"/>
          <w:szCs w:val="27"/>
        </w:rPr>
        <w:t>. Thực hiện nhiệm vụ khác theo phân công của Thủ tướng Chính phủ.</w:t>
      </w:r>
    </w:p>
    <w:p w14:paraId="274950C2" w14:textId="6B2A6C47" w:rsidR="005E2298" w:rsidRPr="008C2275" w:rsidRDefault="005E2298" w:rsidP="009C79B4">
      <w:pPr>
        <w:spacing w:before="120" w:after="120"/>
        <w:ind w:firstLine="567"/>
        <w:jc w:val="both"/>
        <w:rPr>
          <w:rFonts w:ascii="Times New Roman" w:hAnsi="Times New Roman" w:cs="Times New Roman"/>
          <w:b/>
          <w:bCs/>
          <w:color w:val="000000" w:themeColor="text1"/>
          <w:spacing w:val="-2"/>
          <w:sz w:val="27"/>
          <w:szCs w:val="27"/>
        </w:rPr>
      </w:pPr>
      <w:r w:rsidRPr="008C2275">
        <w:rPr>
          <w:rFonts w:ascii="Times New Roman" w:hAnsi="Times New Roman" w:cs="Times New Roman"/>
          <w:b/>
          <w:bCs/>
          <w:color w:val="000000" w:themeColor="text1"/>
          <w:spacing w:val="-2"/>
          <w:sz w:val="27"/>
          <w:szCs w:val="27"/>
        </w:rPr>
        <w:t>Điều 3. Cơ cấu tổ chức của Hội đồng Y khoa Quốc gia</w:t>
      </w:r>
    </w:p>
    <w:p w14:paraId="3906F53E" w14:textId="29E2D339" w:rsidR="00AD0AAD" w:rsidRPr="008C2275" w:rsidRDefault="00AD0AAD"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 xml:space="preserve">1. </w:t>
      </w:r>
      <w:r w:rsidR="00550E3B" w:rsidRPr="008C2275">
        <w:rPr>
          <w:rFonts w:ascii="Times New Roman" w:hAnsi="Times New Roman" w:cs="Times New Roman"/>
          <w:color w:val="000000" w:themeColor="text1"/>
          <w:sz w:val="27"/>
          <w:szCs w:val="27"/>
        </w:rPr>
        <w:t xml:space="preserve">Hội đồng </w:t>
      </w:r>
      <w:r w:rsidR="00C63CE8" w:rsidRPr="008C2275">
        <w:rPr>
          <w:rFonts w:ascii="Times New Roman" w:hAnsi="Times New Roman" w:cs="Times New Roman"/>
          <w:color w:val="000000" w:themeColor="text1"/>
          <w:sz w:val="27"/>
          <w:szCs w:val="27"/>
        </w:rPr>
        <w:t xml:space="preserve">Y khoa Quốc gia </w:t>
      </w:r>
      <w:bookmarkEnd w:id="0"/>
      <w:r w:rsidR="00550E3B" w:rsidRPr="008C2275">
        <w:rPr>
          <w:rFonts w:ascii="Times New Roman" w:hAnsi="Times New Roman" w:cs="Times New Roman"/>
          <w:color w:val="000000" w:themeColor="text1"/>
          <w:sz w:val="27"/>
          <w:szCs w:val="27"/>
        </w:rPr>
        <w:t xml:space="preserve">gồm Chủ tịch, </w:t>
      </w:r>
      <w:r w:rsidR="0001078B" w:rsidRPr="008C2275">
        <w:rPr>
          <w:rFonts w:ascii="Times New Roman" w:hAnsi="Times New Roman" w:cs="Times New Roman"/>
          <w:color w:val="000000" w:themeColor="text1"/>
          <w:sz w:val="27"/>
          <w:szCs w:val="27"/>
        </w:rPr>
        <w:t>không quá 03</w:t>
      </w:r>
      <w:r w:rsidR="005E2298" w:rsidRPr="008C2275">
        <w:rPr>
          <w:rFonts w:ascii="Times New Roman" w:hAnsi="Times New Roman" w:cs="Times New Roman"/>
          <w:color w:val="000000" w:themeColor="text1"/>
          <w:sz w:val="27"/>
          <w:szCs w:val="27"/>
        </w:rPr>
        <w:t xml:space="preserve"> </w:t>
      </w:r>
      <w:r w:rsidR="00550E3B" w:rsidRPr="008C2275">
        <w:rPr>
          <w:rFonts w:ascii="Times New Roman" w:hAnsi="Times New Roman" w:cs="Times New Roman"/>
          <w:color w:val="000000" w:themeColor="text1"/>
          <w:sz w:val="27"/>
          <w:szCs w:val="27"/>
        </w:rPr>
        <w:t>Phó Chủ tịch và</w:t>
      </w:r>
      <w:r w:rsidR="00C521F5" w:rsidRPr="008C2275">
        <w:rPr>
          <w:rFonts w:ascii="Times New Roman" w:hAnsi="Times New Roman" w:cs="Times New Roman"/>
          <w:color w:val="000000" w:themeColor="text1"/>
          <w:sz w:val="27"/>
          <w:szCs w:val="27"/>
        </w:rPr>
        <w:t xml:space="preserve"> </w:t>
      </w:r>
      <w:r w:rsidR="005E2298" w:rsidRPr="008C2275">
        <w:rPr>
          <w:rFonts w:ascii="Times New Roman" w:hAnsi="Times New Roman" w:cs="Times New Roman"/>
          <w:color w:val="000000" w:themeColor="text1"/>
          <w:sz w:val="27"/>
          <w:szCs w:val="27"/>
        </w:rPr>
        <w:t>các</w:t>
      </w:r>
      <w:r w:rsidR="00C521F5" w:rsidRPr="008C2275">
        <w:rPr>
          <w:rFonts w:ascii="Times New Roman" w:hAnsi="Times New Roman" w:cs="Times New Roman"/>
          <w:color w:val="000000" w:themeColor="text1"/>
          <w:sz w:val="27"/>
          <w:szCs w:val="27"/>
        </w:rPr>
        <w:t xml:space="preserve"> </w:t>
      </w:r>
      <w:r w:rsidR="00550E3B" w:rsidRPr="008C2275">
        <w:rPr>
          <w:rFonts w:ascii="Times New Roman" w:hAnsi="Times New Roman" w:cs="Times New Roman"/>
          <w:color w:val="000000" w:themeColor="text1"/>
          <w:sz w:val="27"/>
          <w:szCs w:val="27"/>
        </w:rPr>
        <w:t>Ủy viên Hội đồ</w:t>
      </w:r>
      <w:r w:rsidR="00246982" w:rsidRPr="008C2275">
        <w:rPr>
          <w:rFonts w:ascii="Times New Roman" w:hAnsi="Times New Roman" w:cs="Times New Roman"/>
          <w:color w:val="000000" w:themeColor="text1"/>
          <w:sz w:val="27"/>
          <w:szCs w:val="27"/>
        </w:rPr>
        <w:t>ng</w:t>
      </w:r>
      <w:r w:rsidRPr="008C2275">
        <w:rPr>
          <w:rFonts w:ascii="Times New Roman" w:hAnsi="Times New Roman" w:cs="Times New Roman"/>
          <w:color w:val="000000" w:themeColor="text1"/>
          <w:sz w:val="27"/>
          <w:szCs w:val="27"/>
        </w:rPr>
        <w:t>, trong đó:</w:t>
      </w:r>
    </w:p>
    <w:p w14:paraId="3134DA05" w14:textId="3FB28A05" w:rsidR="005D4AD0" w:rsidRPr="008C2275" w:rsidRDefault="005D4AD0" w:rsidP="005D4AD0">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Chủ tịch Hội đồng là Lãnh đạo Bộ Y tế kiêm nhiệm; có 01 Phó Chủ tịch thường trực hoạt động chuyên trách. Thủ tướng Chính phủ bổ nhiệm, miễn nhiệm Chủ tịch</w:t>
      </w:r>
      <w:r w:rsidR="00AB0738" w:rsidRPr="008C2275">
        <w:rPr>
          <w:rFonts w:ascii="Times New Roman" w:hAnsi="Times New Roman" w:cs="Times New Roman"/>
          <w:color w:val="000000" w:themeColor="text1"/>
          <w:sz w:val="27"/>
          <w:szCs w:val="27"/>
        </w:rPr>
        <w:t>, Phó Chủ tịch</w:t>
      </w:r>
      <w:r w:rsidRPr="008C2275">
        <w:rPr>
          <w:rFonts w:ascii="Times New Roman" w:hAnsi="Times New Roman" w:cs="Times New Roman"/>
          <w:color w:val="000000" w:themeColor="text1"/>
          <w:sz w:val="27"/>
          <w:szCs w:val="27"/>
        </w:rPr>
        <w:t xml:space="preserve"> Hội đồng</w:t>
      </w:r>
      <w:r w:rsidR="00AB0738" w:rsidRPr="008C2275">
        <w:rPr>
          <w:rFonts w:ascii="Times New Roman" w:hAnsi="Times New Roman" w:cs="Times New Roman"/>
          <w:color w:val="000000" w:themeColor="text1"/>
          <w:sz w:val="27"/>
          <w:szCs w:val="27"/>
        </w:rPr>
        <w:t xml:space="preserve"> Y khoa Quốc gia</w:t>
      </w:r>
      <w:r w:rsidRPr="008C2275">
        <w:rPr>
          <w:rFonts w:ascii="Times New Roman" w:hAnsi="Times New Roman" w:cs="Times New Roman"/>
          <w:color w:val="000000" w:themeColor="text1"/>
          <w:sz w:val="27"/>
          <w:szCs w:val="27"/>
        </w:rPr>
        <w:t xml:space="preserve">. </w:t>
      </w:r>
    </w:p>
    <w:p w14:paraId="6E08A297" w14:textId="7C811776" w:rsidR="009C79B4" w:rsidRPr="008C2275" w:rsidRDefault="00AD0AAD"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 xml:space="preserve">Ủy viên </w:t>
      </w:r>
      <w:r w:rsidR="00A8095D" w:rsidRPr="008C2275">
        <w:rPr>
          <w:rFonts w:ascii="Times New Roman" w:hAnsi="Times New Roman" w:cs="Times New Roman"/>
          <w:color w:val="000000" w:themeColor="text1"/>
          <w:sz w:val="27"/>
          <w:szCs w:val="27"/>
        </w:rPr>
        <w:t>Hội đồng</w:t>
      </w:r>
      <w:r w:rsidRPr="008C2275">
        <w:rPr>
          <w:rFonts w:ascii="Times New Roman" w:hAnsi="Times New Roman" w:cs="Times New Roman"/>
          <w:color w:val="000000" w:themeColor="text1"/>
          <w:sz w:val="27"/>
          <w:szCs w:val="27"/>
        </w:rPr>
        <w:t xml:space="preserve"> </w:t>
      </w:r>
      <w:r w:rsidR="00A8095D" w:rsidRPr="008C2275">
        <w:rPr>
          <w:rFonts w:ascii="Times New Roman" w:hAnsi="Times New Roman" w:cs="Times New Roman"/>
          <w:color w:val="000000" w:themeColor="text1"/>
          <w:sz w:val="27"/>
          <w:szCs w:val="27"/>
        </w:rPr>
        <w:t xml:space="preserve">có </w:t>
      </w:r>
      <w:r w:rsidRPr="008C2275">
        <w:rPr>
          <w:rFonts w:ascii="Times New Roman" w:hAnsi="Times New Roman" w:cs="Times New Roman"/>
          <w:color w:val="000000" w:themeColor="text1"/>
          <w:sz w:val="27"/>
          <w:szCs w:val="27"/>
        </w:rPr>
        <w:t xml:space="preserve">từ </w:t>
      </w:r>
      <w:r w:rsidR="00A8095D" w:rsidRPr="008C2275">
        <w:rPr>
          <w:rFonts w:ascii="Times New Roman" w:hAnsi="Times New Roman" w:cs="Times New Roman"/>
          <w:color w:val="000000" w:themeColor="text1"/>
          <w:sz w:val="27"/>
          <w:szCs w:val="27"/>
        </w:rPr>
        <w:t>27</w:t>
      </w:r>
      <w:r w:rsidRPr="008C2275">
        <w:rPr>
          <w:rFonts w:ascii="Times New Roman" w:hAnsi="Times New Roman" w:cs="Times New Roman"/>
          <w:color w:val="000000" w:themeColor="text1"/>
          <w:sz w:val="27"/>
          <w:szCs w:val="27"/>
        </w:rPr>
        <w:t xml:space="preserve"> đến </w:t>
      </w:r>
      <w:r w:rsidR="00A8095D" w:rsidRPr="008C2275">
        <w:rPr>
          <w:rFonts w:ascii="Times New Roman" w:hAnsi="Times New Roman" w:cs="Times New Roman"/>
          <w:color w:val="000000" w:themeColor="text1"/>
          <w:sz w:val="27"/>
          <w:szCs w:val="27"/>
        </w:rPr>
        <w:t>29 Ủy viên do Chủ tịch Hội đồng Y khoa Quốc gia bổ nhiệm</w:t>
      </w:r>
      <w:r w:rsidRPr="008C2275">
        <w:rPr>
          <w:rFonts w:ascii="Times New Roman" w:hAnsi="Times New Roman" w:cs="Times New Roman"/>
          <w:color w:val="000000" w:themeColor="text1"/>
          <w:sz w:val="27"/>
          <w:szCs w:val="27"/>
        </w:rPr>
        <w:t>, miễn nhiệm</w:t>
      </w:r>
      <w:r w:rsidR="009C79B4" w:rsidRPr="008C2275">
        <w:rPr>
          <w:rFonts w:ascii="Times New Roman" w:hAnsi="Times New Roman" w:cs="Times New Roman"/>
          <w:color w:val="000000" w:themeColor="text1"/>
          <w:sz w:val="27"/>
          <w:szCs w:val="27"/>
          <w:lang w:val="vi-VN"/>
        </w:rPr>
        <w:t>, bao gồm:</w:t>
      </w:r>
      <w:r w:rsidR="00365051" w:rsidRPr="008C2275">
        <w:rPr>
          <w:rFonts w:ascii="Times New Roman" w:hAnsi="Times New Roman" w:cs="Times New Roman"/>
          <w:color w:val="000000" w:themeColor="text1"/>
          <w:sz w:val="27"/>
          <w:szCs w:val="27"/>
        </w:rPr>
        <w:t xml:space="preserve"> </w:t>
      </w:r>
      <w:r w:rsidR="009C79B4" w:rsidRPr="008C2275">
        <w:rPr>
          <w:rFonts w:ascii="Times New Roman" w:hAnsi="Times New Roman" w:cs="Times New Roman"/>
          <w:color w:val="000000" w:themeColor="text1"/>
          <w:sz w:val="27"/>
          <w:szCs w:val="27"/>
          <w:lang w:val="vi-VN"/>
        </w:rPr>
        <w:t>đ</w:t>
      </w:r>
      <w:r w:rsidR="009C79B4" w:rsidRPr="008C2275">
        <w:rPr>
          <w:rFonts w:ascii="Times New Roman" w:hAnsi="Times New Roman" w:cs="Times New Roman"/>
          <w:color w:val="000000" w:themeColor="text1"/>
          <w:sz w:val="27"/>
          <w:szCs w:val="27"/>
        </w:rPr>
        <w:t>ại diện cơ sở khám bệnh, chữa bệnh; đại diện cơ sở đào tạo khối ngành sức khỏe; đại diện hội nghề nghiệp và chuyên gia ngành y tế; đại diện cơ quan quản lý nhà nước</w:t>
      </w:r>
      <w:r w:rsidR="00DB3654" w:rsidRPr="008C2275">
        <w:rPr>
          <w:rFonts w:ascii="Times New Roman" w:hAnsi="Times New Roman" w:cs="Times New Roman"/>
          <w:color w:val="000000" w:themeColor="text1"/>
          <w:sz w:val="27"/>
          <w:szCs w:val="27"/>
        </w:rPr>
        <w:t>.</w:t>
      </w:r>
      <w:r w:rsidR="009C79B4" w:rsidRPr="008C2275">
        <w:rPr>
          <w:rFonts w:ascii="Times New Roman" w:hAnsi="Times New Roman" w:cs="Times New Roman"/>
          <w:color w:val="000000" w:themeColor="text1"/>
          <w:sz w:val="27"/>
          <w:szCs w:val="27"/>
        </w:rPr>
        <w:t xml:space="preserve"> </w:t>
      </w:r>
    </w:p>
    <w:p w14:paraId="4025C38B" w14:textId="0F81A51C" w:rsidR="00AE3E89" w:rsidRPr="008C2275" w:rsidRDefault="00A04C4E"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Nhiệm kỳ của Chủ tịch, Phó Chủ tịch và Ủy viên Hội đồng Y khoa Quốc gia là 05 năm và có thể bổ nhiệm lại, nhưng không quá 02 nhiệm kỳ liên tiếp.</w:t>
      </w:r>
    </w:p>
    <w:p w14:paraId="7BA7DE5D" w14:textId="34A13DDC" w:rsidR="009C79B4" w:rsidRPr="008C2275" w:rsidRDefault="009C79B4"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Tiêu chuẩn, điều kiện và quy trình bổ nhiệm, miễn nhiệm Chủ tịch, các Phó Chủ tịc</w:t>
      </w:r>
      <w:r w:rsidR="009F6C30" w:rsidRPr="008C2275">
        <w:rPr>
          <w:rFonts w:ascii="Times New Roman" w:hAnsi="Times New Roman" w:cs="Times New Roman"/>
          <w:color w:val="000000" w:themeColor="text1"/>
          <w:sz w:val="27"/>
          <w:szCs w:val="27"/>
        </w:rPr>
        <w:t>h</w:t>
      </w:r>
      <w:r w:rsidRPr="008C2275">
        <w:rPr>
          <w:rFonts w:ascii="Times New Roman" w:hAnsi="Times New Roman" w:cs="Times New Roman"/>
          <w:color w:val="000000" w:themeColor="text1"/>
          <w:sz w:val="27"/>
          <w:szCs w:val="27"/>
        </w:rPr>
        <w:t xml:space="preserve"> và các </w:t>
      </w:r>
      <w:r w:rsidRPr="008C2275">
        <w:rPr>
          <w:rFonts w:ascii="Times New Roman" w:hAnsi="Times New Roman" w:cs="Times New Roman"/>
          <w:color w:val="000000" w:themeColor="text1"/>
          <w:sz w:val="27"/>
          <w:szCs w:val="27"/>
          <w:lang w:val="vi-VN"/>
        </w:rPr>
        <w:t>Ủ</w:t>
      </w:r>
      <w:r w:rsidRPr="008C2275">
        <w:rPr>
          <w:rFonts w:ascii="Times New Roman" w:hAnsi="Times New Roman" w:cs="Times New Roman"/>
          <w:color w:val="000000" w:themeColor="text1"/>
          <w:sz w:val="27"/>
          <w:szCs w:val="27"/>
        </w:rPr>
        <w:t>y viên Hội đồng Y khoa Quốc gia được quy định trong Quy chế Tổ chức và hoạt động của Hội đồng y khoa Quốc gia do Thủ tướng Chính phủ ban hành.</w:t>
      </w:r>
    </w:p>
    <w:p w14:paraId="473BB5B8" w14:textId="59C3127E" w:rsidR="005E2298" w:rsidRPr="008C2275" w:rsidRDefault="00AD0AAD" w:rsidP="009C79B4">
      <w:pPr>
        <w:spacing w:before="120" w:after="120"/>
        <w:ind w:firstLine="567"/>
        <w:jc w:val="both"/>
        <w:rPr>
          <w:rFonts w:ascii="Times New Roman" w:hAnsi="Times New Roman" w:cs="Times New Roman"/>
          <w:iCs/>
          <w:color w:val="000000" w:themeColor="text1"/>
          <w:sz w:val="27"/>
          <w:szCs w:val="27"/>
        </w:rPr>
      </w:pPr>
      <w:r w:rsidRPr="008C2275">
        <w:rPr>
          <w:rFonts w:ascii="Times New Roman" w:hAnsi="Times New Roman" w:cs="Times New Roman"/>
          <w:iCs/>
          <w:color w:val="000000" w:themeColor="text1"/>
          <w:sz w:val="27"/>
          <w:szCs w:val="27"/>
        </w:rPr>
        <w:t xml:space="preserve">2. </w:t>
      </w:r>
      <w:r w:rsidR="00554C84" w:rsidRPr="008C2275">
        <w:rPr>
          <w:rFonts w:ascii="Times New Roman" w:hAnsi="Times New Roman" w:cs="Times New Roman"/>
          <w:iCs/>
          <w:color w:val="000000" w:themeColor="text1"/>
          <w:sz w:val="27"/>
          <w:szCs w:val="27"/>
        </w:rPr>
        <w:t>Các Ban chuyên môn</w:t>
      </w:r>
      <w:r w:rsidRPr="008C2275">
        <w:rPr>
          <w:rFonts w:ascii="Times New Roman" w:hAnsi="Times New Roman" w:cs="Times New Roman"/>
          <w:iCs/>
          <w:color w:val="000000" w:themeColor="text1"/>
          <w:sz w:val="27"/>
          <w:szCs w:val="27"/>
        </w:rPr>
        <w:t>:</w:t>
      </w:r>
    </w:p>
    <w:p w14:paraId="3275CED1" w14:textId="77777777" w:rsidR="00A62B46" w:rsidRPr="008C2275" w:rsidRDefault="008A485D"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Hội đồng Y khoa Quốc gia có c</w:t>
      </w:r>
      <w:r w:rsidR="00F15ED2" w:rsidRPr="008C2275">
        <w:rPr>
          <w:rFonts w:ascii="Times New Roman" w:hAnsi="Times New Roman" w:cs="Times New Roman"/>
          <w:color w:val="000000" w:themeColor="text1"/>
          <w:sz w:val="27"/>
          <w:szCs w:val="27"/>
        </w:rPr>
        <w:t xml:space="preserve">ác </w:t>
      </w:r>
      <w:r w:rsidR="002D2E5E" w:rsidRPr="008C2275">
        <w:rPr>
          <w:rFonts w:ascii="Times New Roman" w:hAnsi="Times New Roman" w:cs="Times New Roman"/>
          <w:color w:val="000000" w:themeColor="text1"/>
          <w:sz w:val="27"/>
          <w:szCs w:val="27"/>
        </w:rPr>
        <w:t xml:space="preserve">Ban chuyên môn </w:t>
      </w:r>
      <w:r w:rsidR="00995D66" w:rsidRPr="008C2275">
        <w:rPr>
          <w:rFonts w:ascii="Times New Roman" w:hAnsi="Times New Roman" w:cs="Times New Roman"/>
          <w:color w:val="000000" w:themeColor="text1"/>
          <w:sz w:val="27"/>
          <w:szCs w:val="27"/>
        </w:rPr>
        <w:t xml:space="preserve">có chức năng giúp việc cho Hội đồng thực hiện các nhiệm vụ theo từng lĩnh vực chuyên môn cụ thể. </w:t>
      </w:r>
    </w:p>
    <w:p w14:paraId="7C72AE3A" w14:textId="620FA1AC" w:rsidR="00995D66" w:rsidRPr="008C2275" w:rsidRDefault="00995D66"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 xml:space="preserve">Chủ tịch Hội đồng Y khoa Quốc gia quyết định thành lập và ban hành </w:t>
      </w:r>
      <w:r w:rsidR="008A3453" w:rsidRPr="008C2275">
        <w:rPr>
          <w:rFonts w:ascii="Times New Roman" w:hAnsi="Times New Roman" w:cs="Times New Roman"/>
          <w:color w:val="000000" w:themeColor="text1"/>
          <w:sz w:val="27"/>
          <w:szCs w:val="27"/>
        </w:rPr>
        <w:t>chức năng, nhiệm vụ</w:t>
      </w:r>
      <w:r w:rsidR="00461993">
        <w:rPr>
          <w:rFonts w:ascii="Times New Roman" w:hAnsi="Times New Roman" w:cs="Times New Roman"/>
          <w:color w:val="000000" w:themeColor="text1"/>
          <w:sz w:val="27"/>
          <w:szCs w:val="27"/>
        </w:rPr>
        <w:t xml:space="preserve"> của Ban chuyên môn</w:t>
      </w:r>
      <w:r w:rsidR="00F82ACF">
        <w:rPr>
          <w:rFonts w:ascii="Times New Roman" w:hAnsi="Times New Roman" w:cs="Times New Roman"/>
          <w:color w:val="000000" w:themeColor="text1"/>
          <w:sz w:val="27"/>
          <w:szCs w:val="27"/>
        </w:rPr>
        <w:t>;</w:t>
      </w:r>
      <w:r w:rsidR="008A3453" w:rsidRPr="008C2275">
        <w:rPr>
          <w:rFonts w:ascii="Times New Roman" w:hAnsi="Times New Roman" w:cs="Times New Roman"/>
          <w:color w:val="000000" w:themeColor="text1"/>
          <w:sz w:val="27"/>
          <w:szCs w:val="27"/>
        </w:rPr>
        <w:t xml:space="preserve"> tiêu chuẩn</w:t>
      </w:r>
      <w:r w:rsidR="00461993">
        <w:rPr>
          <w:rFonts w:ascii="Times New Roman" w:hAnsi="Times New Roman" w:cs="Times New Roman"/>
          <w:color w:val="000000" w:themeColor="text1"/>
          <w:sz w:val="27"/>
          <w:szCs w:val="27"/>
        </w:rPr>
        <w:t>,</w:t>
      </w:r>
      <w:r w:rsidR="008A3453" w:rsidRPr="008C2275">
        <w:rPr>
          <w:rFonts w:ascii="Times New Roman" w:hAnsi="Times New Roman" w:cs="Times New Roman"/>
          <w:color w:val="000000" w:themeColor="text1"/>
          <w:sz w:val="27"/>
          <w:szCs w:val="27"/>
        </w:rPr>
        <w:t xml:space="preserve"> </w:t>
      </w:r>
      <w:r w:rsidR="00461993" w:rsidRPr="00461993">
        <w:rPr>
          <w:rFonts w:ascii="Times New Roman" w:hAnsi="Times New Roman" w:cs="Times New Roman"/>
          <w:color w:val="000000" w:themeColor="text1"/>
          <w:sz w:val="27"/>
          <w:szCs w:val="27"/>
        </w:rPr>
        <w:t xml:space="preserve">điều kiện, quy trình bổ nhiệm thành viên </w:t>
      </w:r>
      <w:r w:rsidR="00461993">
        <w:rPr>
          <w:rFonts w:ascii="Times New Roman" w:hAnsi="Times New Roman" w:cs="Times New Roman"/>
          <w:color w:val="000000" w:themeColor="text1"/>
          <w:sz w:val="27"/>
          <w:szCs w:val="27"/>
        </w:rPr>
        <w:t xml:space="preserve">của </w:t>
      </w:r>
      <w:r w:rsidR="00461993" w:rsidRPr="00461993">
        <w:rPr>
          <w:rFonts w:ascii="Times New Roman" w:hAnsi="Times New Roman" w:cs="Times New Roman"/>
          <w:color w:val="000000" w:themeColor="text1"/>
          <w:sz w:val="27"/>
          <w:szCs w:val="27"/>
        </w:rPr>
        <w:t>Ban chuyên môn.</w:t>
      </w:r>
      <w:r w:rsidRPr="008C2275">
        <w:rPr>
          <w:rFonts w:ascii="Times New Roman" w:hAnsi="Times New Roman" w:cs="Times New Roman"/>
          <w:color w:val="000000" w:themeColor="text1"/>
          <w:sz w:val="27"/>
          <w:szCs w:val="27"/>
        </w:rPr>
        <w:t xml:space="preserve"> </w:t>
      </w:r>
    </w:p>
    <w:p w14:paraId="723AB082" w14:textId="77777777" w:rsidR="00DD48A6" w:rsidRPr="008C2275" w:rsidRDefault="00DD48A6" w:rsidP="00DD48A6">
      <w:pPr>
        <w:spacing w:before="120" w:after="120"/>
        <w:ind w:firstLine="567"/>
        <w:jc w:val="both"/>
        <w:rPr>
          <w:rFonts w:ascii="Times New Roman" w:hAnsi="Times New Roman" w:cs="Times New Roman"/>
          <w:color w:val="000000" w:themeColor="text1"/>
          <w:spacing w:val="-2"/>
          <w:sz w:val="27"/>
          <w:szCs w:val="27"/>
        </w:rPr>
      </w:pPr>
      <w:r w:rsidRPr="008C2275">
        <w:rPr>
          <w:rFonts w:ascii="Times New Roman" w:hAnsi="Times New Roman" w:cs="Times New Roman"/>
          <w:color w:val="000000" w:themeColor="text1"/>
          <w:spacing w:val="-2"/>
          <w:sz w:val="27"/>
          <w:szCs w:val="27"/>
        </w:rPr>
        <w:t>3. Ban Thường trực:</w:t>
      </w:r>
    </w:p>
    <w:p w14:paraId="05EAC123" w14:textId="38188952" w:rsidR="00DD48A6" w:rsidRPr="008C2275" w:rsidRDefault="00DD48A6" w:rsidP="00DD48A6">
      <w:pPr>
        <w:spacing w:before="120" w:after="120"/>
        <w:ind w:firstLine="567"/>
        <w:jc w:val="both"/>
        <w:rPr>
          <w:rFonts w:ascii="Times New Roman" w:hAnsi="Times New Roman" w:cs="Times New Roman"/>
          <w:color w:val="000000" w:themeColor="text1"/>
          <w:spacing w:val="-2"/>
          <w:sz w:val="27"/>
          <w:szCs w:val="27"/>
        </w:rPr>
      </w:pPr>
      <w:r w:rsidRPr="008C2275">
        <w:rPr>
          <w:rFonts w:ascii="Times New Roman" w:hAnsi="Times New Roman" w:cs="Times New Roman"/>
          <w:color w:val="000000" w:themeColor="text1"/>
          <w:spacing w:val="-2"/>
          <w:sz w:val="27"/>
          <w:szCs w:val="27"/>
        </w:rPr>
        <w:t xml:space="preserve">Ban Thường trực chịu trách nhiệm giải quyết các công việc thường xuyên và đột xuất giữa </w:t>
      </w:r>
      <w:r w:rsidR="0099411D" w:rsidRPr="008C2275">
        <w:rPr>
          <w:rFonts w:ascii="Times New Roman" w:hAnsi="Times New Roman" w:cs="Times New Roman"/>
          <w:color w:val="000000" w:themeColor="text1"/>
          <w:spacing w:val="-2"/>
          <w:sz w:val="27"/>
          <w:szCs w:val="27"/>
        </w:rPr>
        <w:t>các</w:t>
      </w:r>
      <w:r w:rsidRPr="008C2275">
        <w:rPr>
          <w:rFonts w:ascii="Times New Roman" w:hAnsi="Times New Roman" w:cs="Times New Roman"/>
          <w:color w:val="000000" w:themeColor="text1"/>
          <w:spacing w:val="-2"/>
          <w:sz w:val="27"/>
          <w:szCs w:val="27"/>
        </w:rPr>
        <w:t xml:space="preserve"> kỳ họp của Hội đồng.</w:t>
      </w:r>
    </w:p>
    <w:p w14:paraId="23CD05C9" w14:textId="5FAB0AA2" w:rsidR="00BC311D" w:rsidRPr="008C2275" w:rsidRDefault="00DD48A6" w:rsidP="009C79B4">
      <w:pPr>
        <w:spacing w:before="120" w:after="120"/>
        <w:ind w:firstLine="567"/>
        <w:jc w:val="both"/>
        <w:rPr>
          <w:rFonts w:ascii="Times New Roman" w:hAnsi="Times New Roman" w:cs="Times New Roman"/>
          <w:color w:val="000000" w:themeColor="text1"/>
          <w:spacing w:val="-2"/>
          <w:sz w:val="27"/>
          <w:szCs w:val="27"/>
        </w:rPr>
      </w:pPr>
      <w:r w:rsidRPr="008C2275">
        <w:rPr>
          <w:rFonts w:ascii="Times New Roman" w:hAnsi="Times New Roman" w:cs="Times New Roman"/>
          <w:color w:val="000000" w:themeColor="text1"/>
          <w:spacing w:val="-2"/>
          <w:sz w:val="27"/>
          <w:szCs w:val="27"/>
        </w:rPr>
        <w:t>4</w:t>
      </w:r>
      <w:r w:rsidR="00554C84" w:rsidRPr="008C2275">
        <w:rPr>
          <w:rFonts w:ascii="Times New Roman" w:hAnsi="Times New Roman" w:cs="Times New Roman"/>
          <w:color w:val="000000" w:themeColor="text1"/>
          <w:spacing w:val="-2"/>
          <w:sz w:val="27"/>
          <w:szCs w:val="27"/>
        </w:rPr>
        <w:t xml:space="preserve">. </w:t>
      </w:r>
      <w:r w:rsidR="00FD479D" w:rsidRPr="008C2275">
        <w:rPr>
          <w:rFonts w:ascii="Times New Roman" w:hAnsi="Times New Roman" w:cs="Times New Roman"/>
          <w:color w:val="000000" w:themeColor="text1"/>
          <w:spacing w:val="-2"/>
          <w:sz w:val="27"/>
          <w:szCs w:val="27"/>
        </w:rPr>
        <w:t xml:space="preserve">Văn phòng </w:t>
      </w:r>
      <w:bookmarkStart w:id="1" w:name="_Hlk144819623"/>
      <w:r w:rsidR="00FD479D" w:rsidRPr="008C2275">
        <w:rPr>
          <w:rFonts w:ascii="Times New Roman" w:hAnsi="Times New Roman" w:cs="Times New Roman"/>
          <w:color w:val="000000" w:themeColor="text1"/>
          <w:spacing w:val="-2"/>
          <w:sz w:val="27"/>
          <w:szCs w:val="27"/>
        </w:rPr>
        <w:t>Hội đồng Y</w:t>
      </w:r>
      <w:bookmarkEnd w:id="1"/>
      <w:r w:rsidR="0099411D" w:rsidRPr="008C2275">
        <w:rPr>
          <w:rFonts w:ascii="Times New Roman" w:hAnsi="Times New Roman" w:cs="Times New Roman"/>
          <w:color w:val="000000" w:themeColor="text1"/>
          <w:spacing w:val="-2"/>
          <w:sz w:val="27"/>
          <w:szCs w:val="27"/>
        </w:rPr>
        <w:t xml:space="preserve"> khoa Quốc gia</w:t>
      </w:r>
      <w:r w:rsidR="00BC311D" w:rsidRPr="008C2275">
        <w:rPr>
          <w:rFonts w:ascii="Times New Roman" w:hAnsi="Times New Roman" w:cs="Times New Roman"/>
          <w:color w:val="000000" w:themeColor="text1"/>
          <w:spacing w:val="-2"/>
          <w:sz w:val="27"/>
          <w:szCs w:val="27"/>
        </w:rPr>
        <w:t>:</w:t>
      </w:r>
    </w:p>
    <w:p w14:paraId="19CED481" w14:textId="57622B19" w:rsidR="00C45452" w:rsidRPr="008C2275" w:rsidRDefault="00B72C8B" w:rsidP="009C79B4">
      <w:pPr>
        <w:spacing w:before="120" w:after="120"/>
        <w:ind w:firstLine="567"/>
        <w:jc w:val="both"/>
        <w:rPr>
          <w:rFonts w:ascii="Times New Roman" w:hAnsi="Times New Roman" w:cs="Times New Roman"/>
          <w:color w:val="000000" w:themeColor="text1"/>
          <w:spacing w:val="-2"/>
          <w:sz w:val="27"/>
          <w:szCs w:val="27"/>
        </w:rPr>
      </w:pPr>
      <w:bookmarkStart w:id="2" w:name="_Hlk143162643"/>
      <w:r w:rsidRPr="008C2275">
        <w:rPr>
          <w:rFonts w:ascii="Times New Roman" w:hAnsi="Times New Roman" w:cs="Times New Roman"/>
          <w:color w:val="000000" w:themeColor="text1"/>
          <w:spacing w:val="-2"/>
          <w:sz w:val="27"/>
          <w:szCs w:val="27"/>
        </w:rPr>
        <w:t xml:space="preserve">Văn phòng Hội đồng Y khoa Quốc gia là </w:t>
      </w:r>
      <w:r w:rsidR="008E1EDC" w:rsidRPr="008C2275">
        <w:rPr>
          <w:rFonts w:ascii="Times New Roman" w:hAnsi="Times New Roman" w:cs="Times New Roman"/>
          <w:color w:val="000000" w:themeColor="text1"/>
          <w:spacing w:val="-2"/>
          <w:sz w:val="27"/>
          <w:szCs w:val="27"/>
        </w:rPr>
        <w:t>cơ quan giúp việc của Hội đồng Y khoa Quố</w:t>
      </w:r>
      <w:r w:rsidR="00E561B8" w:rsidRPr="008C2275">
        <w:rPr>
          <w:rFonts w:ascii="Times New Roman" w:hAnsi="Times New Roman" w:cs="Times New Roman"/>
          <w:color w:val="000000" w:themeColor="text1"/>
          <w:spacing w:val="-2"/>
          <w:sz w:val="27"/>
          <w:szCs w:val="27"/>
        </w:rPr>
        <w:t>c gia</w:t>
      </w:r>
      <w:r w:rsidR="00F03413" w:rsidRPr="008C2275">
        <w:rPr>
          <w:rFonts w:ascii="Times New Roman" w:hAnsi="Times New Roman" w:cs="Times New Roman"/>
          <w:color w:val="000000" w:themeColor="text1"/>
          <w:spacing w:val="-2"/>
          <w:sz w:val="27"/>
          <w:szCs w:val="27"/>
        </w:rPr>
        <w:t>; thực hiện nhiệm vụ về quản lý tài chính, tài sản của Hội đồn</w:t>
      </w:r>
      <w:r w:rsidR="00094BD1" w:rsidRPr="008C2275">
        <w:rPr>
          <w:rFonts w:ascii="Times New Roman" w:hAnsi="Times New Roman" w:cs="Times New Roman"/>
          <w:color w:val="000000" w:themeColor="text1"/>
          <w:spacing w:val="-2"/>
          <w:sz w:val="27"/>
          <w:szCs w:val="27"/>
        </w:rPr>
        <w:t>g</w:t>
      </w:r>
      <w:r w:rsidR="00F03413" w:rsidRPr="008C2275">
        <w:rPr>
          <w:rFonts w:ascii="Times New Roman" w:hAnsi="Times New Roman" w:cs="Times New Roman"/>
          <w:color w:val="000000" w:themeColor="text1"/>
          <w:spacing w:val="-2"/>
          <w:sz w:val="27"/>
          <w:szCs w:val="27"/>
        </w:rPr>
        <w:t xml:space="preserve"> Y khoa Quốc gia</w:t>
      </w:r>
      <w:r w:rsidR="00E561B8" w:rsidRPr="008C2275">
        <w:rPr>
          <w:rFonts w:ascii="Times New Roman" w:hAnsi="Times New Roman" w:cs="Times New Roman"/>
          <w:color w:val="000000" w:themeColor="text1"/>
          <w:spacing w:val="-2"/>
          <w:sz w:val="27"/>
          <w:szCs w:val="27"/>
        </w:rPr>
        <w:t>.</w:t>
      </w:r>
      <w:r w:rsidR="008E1EDC" w:rsidRPr="008C2275">
        <w:rPr>
          <w:rFonts w:ascii="Times New Roman" w:hAnsi="Times New Roman" w:cs="Times New Roman"/>
          <w:color w:val="000000" w:themeColor="text1"/>
          <w:spacing w:val="-2"/>
          <w:sz w:val="27"/>
          <w:szCs w:val="27"/>
        </w:rPr>
        <w:t xml:space="preserve"> </w:t>
      </w:r>
      <w:bookmarkStart w:id="3" w:name="_Hlk145938652"/>
      <w:r w:rsidR="00684AE4" w:rsidRPr="008C2275">
        <w:rPr>
          <w:rFonts w:ascii="Times New Roman" w:hAnsi="Times New Roman" w:cs="Times New Roman"/>
          <w:color w:val="000000" w:themeColor="text1"/>
          <w:spacing w:val="-2"/>
          <w:sz w:val="27"/>
          <w:szCs w:val="27"/>
        </w:rPr>
        <w:t xml:space="preserve">Văn phòng Hội đồng có các phòng chuyên môn và các phòng chức năng về </w:t>
      </w:r>
      <w:r w:rsidR="005D4AD0" w:rsidRPr="008C2275">
        <w:rPr>
          <w:rFonts w:ascii="Times New Roman" w:hAnsi="Times New Roman" w:cs="Times New Roman"/>
          <w:color w:val="000000" w:themeColor="text1"/>
          <w:spacing w:val="-2"/>
          <w:sz w:val="27"/>
          <w:szCs w:val="27"/>
        </w:rPr>
        <w:t xml:space="preserve">kế hoạch, </w:t>
      </w:r>
      <w:r w:rsidR="00684AE4" w:rsidRPr="008C2275">
        <w:rPr>
          <w:rFonts w:ascii="Times New Roman" w:hAnsi="Times New Roman" w:cs="Times New Roman"/>
          <w:color w:val="000000" w:themeColor="text1"/>
          <w:spacing w:val="-2"/>
          <w:sz w:val="27"/>
          <w:szCs w:val="27"/>
        </w:rPr>
        <w:t>tài chính, hành chính, tổ chức.</w:t>
      </w:r>
      <w:r w:rsidR="008E1EDC" w:rsidRPr="008C2275">
        <w:rPr>
          <w:rFonts w:ascii="Times New Roman" w:hAnsi="Times New Roman" w:cs="Times New Roman"/>
          <w:color w:val="000000" w:themeColor="text1"/>
          <w:spacing w:val="-2"/>
          <w:sz w:val="27"/>
          <w:szCs w:val="27"/>
        </w:rPr>
        <w:t xml:space="preserve"> </w:t>
      </w:r>
    </w:p>
    <w:p w14:paraId="724D29B6" w14:textId="77777777" w:rsidR="00B72A8F" w:rsidRPr="008C2275" w:rsidRDefault="00B72C8B" w:rsidP="009C79B4">
      <w:pPr>
        <w:spacing w:before="120" w:after="120"/>
        <w:ind w:firstLine="567"/>
        <w:jc w:val="both"/>
        <w:rPr>
          <w:rFonts w:ascii="Times New Roman" w:hAnsi="Times New Roman" w:cs="Times New Roman"/>
          <w:color w:val="000000" w:themeColor="text1"/>
          <w:spacing w:val="-2"/>
          <w:sz w:val="27"/>
          <w:szCs w:val="27"/>
        </w:rPr>
      </w:pPr>
      <w:bookmarkStart w:id="4" w:name="_Hlk145938912"/>
      <w:bookmarkEnd w:id="3"/>
      <w:r w:rsidRPr="008C2275">
        <w:rPr>
          <w:rFonts w:ascii="Times New Roman" w:hAnsi="Times New Roman" w:cs="Times New Roman"/>
          <w:color w:val="000000" w:themeColor="text1"/>
          <w:spacing w:val="-2"/>
          <w:sz w:val="27"/>
          <w:szCs w:val="27"/>
        </w:rPr>
        <w:t>Văn phòng Hội đồng Y khoa Quốc gia có tư cách pháp nhân, có con dấu và tài khoản riêng, có trụ sở làm việc tại thành phố Hà Nội.</w:t>
      </w:r>
    </w:p>
    <w:bookmarkEnd w:id="4"/>
    <w:p w14:paraId="755F7A7D" w14:textId="6E3FD79D" w:rsidR="00094BD1" w:rsidRPr="008C2275" w:rsidRDefault="00621C6F"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lastRenderedPageBreak/>
        <w:t xml:space="preserve">Văn phòng Hội đồng Y khoa Quốc gia </w:t>
      </w:r>
      <w:r w:rsidR="00BC311D" w:rsidRPr="008C2275">
        <w:rPr>
          <w:rFonts w:ascii="Times New Roman" w:hAnsi="Times New Roman" w:cs="Times New Roman"/>
          <w:color w:val="000000" w:themeColor="text1"/>
          <w:sz w:val="27"/>
          <w:szCs w:val="27"/>
        </w:rPr>
        <w:t xml:space="preserve">do </w:t>
      </w:r>
      <w:r w:rsidR="008A3453" w:rsidRPr="008C2275">
        <w:rPr>
          <w:rFonts w:ascii="Times New Roman" w:hAnsi="Times New Roman" w:cs="Times New Roman"/>
          <w:color w:val="000000" w:themeColor="text1"/>
          <w:sz w:val="27"/>
          <w:szCs w:val="27"/>
        </w:rPr>
        <w:t xml:space="preserve">Chủ tịch Hội đồng Y khoa Quốc gia </w:t>
      </w:r>
      <w:r w:rsidR="00BC311D" w:rsidRPr="008C2275">
        <w:rPr>
          <w:rFonts w:ascii="Times New Roman" w:hAnsi="Times New Roman" w:cs="Times New Roman"/>
          <w:color w:val="000000" w:themeColor="text1"/>
          <w:sz w:val="27"/>
          <w:szCs w:val="27"/>
        </w:rPr>
        <w:t>thành lập</w:t>
      </w:r>
      <w:r w:rsidR="00B72A8F" w:rsidRPr="008C2275">
        <w:rPr>
          <w:rFonts w:ascii="Times New Roman" w:hAnsi="Times New Roman" w:cs="Times New Roman"/>
          <w:color w:val="000000" w:themeColor="text1"/>
          <w:sz w:val="27"/>
          <w:szCs w:val="27"/>
        </w:rPr>
        <w:t xml:space="preserve"> và </w:t>
      </w:r>
      <w:r w:rsidRPr="008C2275">
        <w:rPr>
          <w:rFonts w:ascii="Times New Roman" w:hAnsi="Times New Roman" w:cs="Times New Roman"/>
          <w:color w:val="000000" w:themeColor="text1"/>
          <w:sz w:val="27"/>
          <w:szCs w:val="27"/>
        </w:rPr>
        <w:t>làm việc theo quy chế</w:t>
      </w:r>
      <w:r w:rsidR="00E561B8" w:rsidRPr="008C2275">
        <w:rPr>
          <w:rFonts w:ascii="Times New Roman" w:hAnsi="Times New Roman" w:cs="Times New Roman"/>
          <w:color w:val="000000" w:themeColor="text1"/>
          <w:sz w:val="27"/>
          <w:szCs w:val="27"/>
        </w:rPr>
        <w:t xml:space="preserve"> T</w:t>
      </w:r>
      <w:r w:rsidRPr="008C2275">
        <w:rPr>
          <w:rFonts w:ascii="Times New Roman" w:hAnsi="Times New Roman" w:cs="Times New Roman"/>
          <w:color w:val="000000" w:themeColor="text1"/>
          <w:sz w:val="27"/>
          <w:szCs w:val="27"/>
        </w:rPr>
        <w:t>ổ chứ</w:t>
      </w:r>
      <w:r w:rsidR="00E561B8" w:rsidRPr="008C2275">
        <w:rPr>
          <w:rFonts w:ascii="Times New Roman" w:hAnsi="Times New Roman" w:cs="Times New Roman"/>
          <w:color w:val="000000" w:themeColor="text1"/>
          <w:sz w:val="27"/>
          <w:szCs w:val="27"/>
        </w:rPr>
        <w:t xml:space="preserve">c và </w:t>
      </w:r>
      <w:r w:rsidR="00160FBD" w:rsidRPr="008C2275">
        <w:rPr>
          <w:rFonts w:ascii="Times New Roman" w:hAnsi="Times New Roman" w:cs="Times New Roman"/>
          <w:color w:val="000000" w:themeColor="text1"/>
          <w:sz w:val="27"/>
          <w:szCs w:val="27"/>
        </w:rPr>
        <w:t>h</w:t>
      </w:r>
      <w:r w:rsidRPr="008C2275">
        <w:rPr>
          <w:rFonts w:ascii="Times New Roman" w:hAnsi="Times New Roman" w:cs="Times New Roman"/>
          <w:color w:val="000000" w:themeColor="text1"/>
          <w:sz w:val="27"/>
          <w:szCs w:val="27"/>
        </w:rPr>
        <w:t xml:space="preserve">oạt động do </w:t>
      </w:r>
      <w:r w:rsidR="00CE2090" w:rsidRPr="008C2275">
        <w:rPr>
          <w:rFonts w:ascii="Times New Roman" w:hAnsi="Times New Roman" w:cs="Times New Roman"/>
          <w:color w:val="000000" w:themeColor="text1"/>
          <w:sz w:val="27"/>
          <w:szCs w:val="27"/>
        </w:rPr>
        <w:t>Chủ tịch Hội đồ</w:t>
      </w:r>
      <w:r w:rsidR="00F91952" w:rsidRPr="008C2275">
        <w:rPr>
          <w:rFonts w:ascii="Times New Roman" w:hAnsi="Times New Roman" w:cs="Times New Roman"/>
          <w:color w:val="000000" w:themeColor="text1"/>
          <w:sz w:val="27"/>
          <w:szCs w:val="27"/>
        </w:rPr>
        <w:t>ng</w:t>
      </w:r>
      <w:r w:rsidR="00A62B46" w:rsidRPr="008C2275">
        <w:rPr>
          <w:rFonts w:ascii="Times New Roman" w:hAnsi="Times New Roman" w:cs="Times New Roman"/>
          <w:color w:val="000000" w:themeColor="text1"/>
          <w:sz w:val="27"/>
          <w:szCs w:val="27"/>
        </w:rPr>
        <w:t xml:space="preserve"> </w:t>
      </w:r>
      <w:r w:rsidR="00E513D0" w:rsidRPr="008C2275">
        <w:rPr>
          <w:rFonts w:ascii="Times New Roman" w:hAnsi="Times New Roman" w:cs="Times New Roman"/>
          <w:color w:val="000000" w:themeColor="text1"/>
          <w:sz w:val="27"/>
          <w:szCs w:val="27"/>
        </w:rPr>
        <w:t xml:space="preserve">Y khoa Quốc gia </w:t>
      </w:r>
      <w:r w:rsidRPr="008C2275">
        <w:rPr>
          <w:rFonts w:ascii="Times New Roman" w:hAnsi="Times New Roman" w:cs="Times New Roman"/>
          <w:color w:val="000000" w:themeColor="text1"/>
          <w:sz w:val="27"/>
          <w:szCs w:val="27"/>
        </w:rPr>
        <w:t>ban hành</w:t>
      </w:r>
      <w:r w:rsidR="00D45FB3" w:rsidRPr="008C2275">
        <w:rPr>
          <w:rFonts w:ascii="Times New Roman" w:hAnsi="Times New Roman" w:cs="Times New Roman"/>
          <w:color w:val="000000" w:themeColor="text1"/>
          <w:sz w:val="27"/>
          <w:szCs w:val="27"/>
        </w:rPr>
        <w:t>.</w:t>
      </w:r>
      <w:r w:rsidRPr="008C2275">
        <w:rPr>
          <w:rFonts w:ascii="Times New Roman" w:hAnsi="Times New Roman" w:cs="Times New Roman"/>
          <w:color w:val="000000" w:themeColor="text1"/>
          <w:sz w:val="27"/>
          <w:szCs w:val="27"/>
        </w:rPr>
        <w:t xml:space="preserve"> Chủ tịch Hội đồng Y khoa Quốc gia bổ nhiệm, miễn nhiệm Chánh Văn phòng, Phó Chánh Văn phòng Hội đồng Y khoa Quốc gia. </w:t>
      </w:r>
      <w:bookmarkStart w:id="5" w:name="_Hlk145939010"/>
    </w:p>
    <w:p w14:paraId="1160ACFF" w14:textId="577DAAC9" w:rsidR="00094BD1" w:rsidRPr="008C2275" w:rsidRDefault="00621C6F"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 xml:space="preserve">Số lượng người làm việc của Văn phòng Hội đồng Y khoa Quốc </w:t>
      </w:r>
      <w:r w:rsidR="00D45FB3" w:rsidRPr="008C2275">
        <w:rPr>
          <w:rFonts w:ascii="Times New Roman" w:hAnsi="Times New Roman" w:cs="Times New Roman"/>
          <w:color w:val="000000" w:themeColor="text1"/>
          <w:sz w:val="27"/>
          <w:szCs w:val="27"/>
        </w:rPr>
        <w:t>gia do</w:t>
      </w:r>
      <w:bookmarkEnd w:id="5"/>
      <w:r w:rsidR="008A3453" w:rsidRPr="008C2275">
        <w:rPr>
          <w:rFonts w:ascii="Times New Roman" w:hAnsi="Times New Roman" w:cs="Times New Roman"/>
          <w:color w:val="000000" w:themeColor="text1"/>
          <w:sz w:val="27"/>
          <w:szCs w:val="27"/>
        </w:rPr>
        <w:t xml:space="preserve"> Bộ Nội vụ giao</w:t>
      </w:r>
      <w:r w:rsidR="00094BD1" w:rsidRPr="008C2275">
        <w:rPr>
          <w:rFonts w:ascii="Times New Roman" w:hAnsi="Times New Roman" w:cs="Times New Roman"/>
          <w:color w:val="000000" w:themeColor="text1"/>
          <w:sz w:val="27"/>
          <w:szCs w:val="27"/>
        </w:rPr>
        <w:t>.</w:t>
      </w:r>
      <w:r w:rsidRPr="008C2275">
        <w:rPr>
          <w:rFonts w:ascii="Times New Roman" w:hAnsi="Times New Roman" w:cs="Times New Roman"/>
          <w:color w:val="000000" w:themeColor="text1"/>
          <w:sz w:val="27"/>
          <w:szCs w:val="27"/>
        </w:rPr>
        <w:t xml:space="preserve"> </w:t>
      </w:r>
      <w:bookmarkStart w:id="6" w:name="_Hlk145939670"/>
      <w:r w:rsidR="00094BD1" w:rsidRPr="008C2275">
        <w:rPr>
          <w:rFonts w:ascii="Times New Roman" w:hAnsi="Times New Roman" w:cs="Times New Roman"/>
          <w:color w:val="000000" w:themeColor="text1"/>
          <w:sz w:val="27"/>
          <w:szCs w:val="27"/>
        </w:rPr>
        <w:t xml:space="preserve">Ngoài ra, theo nhu cầu, nhiệm vụ công tác, Văn phòng Hội đồng Y khoa Quốc gia có nhân lực làm việc theo chế độ kiêm nhiệm, biệt phái từ các cơ quan quản lý nhà nước, các đơn vị sự nghiệp công lập, các hội nghề nghiệp trong lĩnh vực y tế,..và hợp đồng lao động theo quy định.  </w:t>
      </w:r>
    </w:p>
    <w:p w14:paraId="2BBB6DAC" w14:textId="6C1C366C" w:rsidR="00621C6F" w:rsidRPr="008C2275" w:rsidRDefault="00621C6F"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Kinh phí hoạt động của Văn phòng Hội đồng Y khoa Quốc gia nằm trong kinh phí hoạt động của Hội đồng do ngân sách nhà nước bảo đảm và các nguồn kinh phí hợp pháp khác.</w:t>
      </w:r>
    </w:p>
    <w:bookmarkEnd w:id="2"/>
    <w:bookmarkEnd w:id="6"/>
    <w:p w14:paraId="59B4DFA1" w14:textId="73FC04A9" w:rsidR="00EF0A75" w:rsidRPr="008C2275" w:rsidRDefault="00EF0A75" w:rsidP="009C79B4">
      <w:pPr>
        <w:spacing w:before="120" w:after="120"/>
        <w:ind w:firstLine="567"/>
        <w:jc w:val="both"/>
        <w:rPr>
          <w:rFonts w:ascii="Times New Roman" w:hAnsi="Times New Roman" w:cs="Times New Roman"/>
          <w:b/>
          <w:bCs/>
          <w:color w:val="000000" w:themeColor="text1"/>
          <w:sz w:val="27"/>
          <w:szCs w:val="27"/>
        </w:rPr>
      </w:pPr>
      <w:r w:rsidRPr="008C2275">
        <w:rPr>
          <w:rFonts w:ascii="Times New Roman" w:hAnsi="Times New Roman" w:cs="Times New Roman"/>
          <w:b/>
          <w:bCs/>
          <w:color w:val="000000" w:themeColor="text1"/>
          <w:sz w:val="27"/>
          <w:szCs w:val="27"/>
        </w:rPr>
        <w:t xml:space="preserve">Điều 4. </w:t>
      </w:r>
      <w:r w:rsidR="00AE72AD" w:rsidRPr="008C2275">
        <w:rPr>
          <w:rFonts w:ascii="Times New Roman" w:hAnsi="Times New Roman" w:cs="Times New Roman"/>
          <w:b/>
          <w:bCs/>
          <w:color w:val="000000" w:themeColor="text1"/>
          <w:sz w:val="27"/>
          <w:szCs w:val="27"/>
        </w:rPr>
        <w:t>Điều khoản chuyển tiếp và h</w:t>
      </w:r>
      <w:r w:rsidRPr="008C2275">
        <w:rPr>
          <w:rFonts w:ascii="Times New Roman" w:hAnsi="Times New Roman" w:cs="Times New Roman"/>
          <w:b/>
          <w:bCs/>
          <w:color w:val="000000" w:themeColor="text1"/>
          <w:sz w:val="27"/>
          <w:szCs w:val="27"/>
        </w:rPr>
        <w:t>iệu lực thi hành</w:t>
      </w:r>
    </w:p>
    <w:p w14:paraId="56C4C3EB" w14:textId="77777777" w:rsidR="00CE2090" w:rsidRPr="008C2275" w:rsidRDefault="00EF0A75"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 xml:space="preserve">Quyết định này có hiệu lực thi hành kể từ ngày ký ban hành. </w:t>
      </w:r>
    </w:p>
    <w:p w14:paraId="6799BB9B" w14:textId="5C403B2F" w:rsidR="00CE2090" w:rsidRPr="008C2275" w:rsidRDefault="00CE2090" w:rsidP="009C79B4">
      <w:pPr>
        <w:spacing w:before="120" w:after="120"/>
        <w:ind w:firstLine="567"/>
        <w:jc w:val="both"/>
        <w:rPr>
          <w:rFonts w:ascii="Times New Roman" w:hAnsi="Times New Roman" w:cs="Times New Roman"/>
          <w:color w:val="000000" w:themeColor="text1"/>
          <w:spacing w:val="-4"/>
          <w:sz w:val="27"/>
          <w:szCs w:val="27"/>
        </w:rPr>
      </w:pPr>
      <w:r w:rsidRPr="008C2275">
        <w:rPr>
          <w:rFonts w:ascii="Times New Roman" w:hAnsi="Times New Roman" w:cs="Times New Roman"/>
          <w:color w:val="000000" w:themeColor="text1"/>
          <w:spacing w:val="-4"/>
          <w:sz w:val="27"/>
          <w:szCs w:val="27"/>
        </w:rPr>
        <w:t>Quy</w:t>
      </w:r>
      <w:r w:rsidR="00820B35" w:rsidRPr="008C2275">
        <w:rPr>
          <w:rFonts w:ascii="Times New Roman" w:hAnsi="Times New Roman" w:cs="Times New Roman"/>
          <w:color w:val="000000" w:themeColor="text1"/>
          <w:spacing w:val="-4"/>
          <w:sz w:val="27"/>
          <w:szCs w:val="27"/>
        </w:rPr>
        <w:t>ế</w:t>
      </w:r>
      <w:r w:rsidRPr="008C2275">
        <w:rPr>
          <w:rFonts w:ascii="Times New Roman" w:hAnsi="Times New Roman" w:cs="Times New Roman"/>
          <w:color w:val="000000" w:themeColor="text1"/>
          <w:spacing w:val="-4"/>
          <w:sz w:val="27"/>
          <w:szCs w:val="27"/>
        </w:rPr>
        <w:t>t định số 956/QĐ-TTg ngày 06/7/2020 của Thủ tướng chính phủ thành lập Hội đồng Y khoa Quốc gia hết hiệu lực kể từ ng</w:t>
      </w:r>
      <w:r w:rsidR="00505951" w:rsidRPr="008C2275">
        <w:rPr>
          <w:rFonts w:ascii="Times New Roman" w:hAnsi="Times New Roman" w:cs="Times New Roman"/>
          <w:color w:val="000000" w:themeColor="text1"/>
          <w:spacing w:val="-4"/>
          <w:sz w:val="27"/>
          <w:szCs w:val="27"/>
        </w:rPr>
        <w:t>ày</w:t>
      </w:r>
      <w:r w:rsidRPr="008C2275">
        <w:rPr>
          <w:rFonts w:ascii="Times New Roman" w:hAnsi="Times New Roman" w:cs="Times New Roman"/>
          <w:color w:val="000000" w:themeColor="text1"/>
          <w:spacing w:val="-4"/>
          <w:sz w:val="27"/>
          <w:szCs w:val="27"/>
        </w:rPr>
        <w:t xml:space="preserve"> Quy</w:t>
      </w:r>
      <w:r w:rsidR="00820B35" w:rsidRPr="008C2275">
        <w:rPr>
          <w:rFonts w:ascii="Times New Roman" w:hAnsi="Times New Roman" w:cs="Times New Roman"/>
          <w:color w:val="000000" w:themeColor="text1"/>
          <w:spacing w:val="-4"/>
          <w:sz w:val="27"/>
          <w:szCs w:val="27"/>
        </w:rPr>
        <w:t>ế</w:t>
      </w:r>
      <w:r w:rsidRPr="008C2275">
        <w:rPr>
          <w:rFonts w:ascii="Times New Roman" w:hAnsi="Times New Roman" w:cs="Times New Roman"/>
          <w:color w:val="000000" w:themeColor="text1"/>
          <w:spacing w:val="-4"/>
          <w:sz w:val="27"/>
          <w:szCs w:val="27"/>
        </w:rPr>
        <w:t>t định này có hiệu lực thi hành.</w:t>
      </w:r>
    </w:p>
    <w:p w14:paraId="272B65D3" w14:textId="798F3D93" w:rsidR="00AE72AD" w:rsidRPr="00D6788C" w:rsidRDefault="00AE72AD" w:rsidP="009C79B4">
      <w:pPr>
        <w:spacing w:before="120" w:after="120"/>
        <w:ind w:firstLine="567"/>
        <w:jc w:val="both"/>
        <w:rPr>
          <w:rFonts w:ascii="Times New Roman" w:hAnsi="Times New Roman" w:cs="Times New Roman"/>
          <w:color w:val="000000" w:themeColor="text1"/>
          <w:sz w:val="27"/>
          <w:szCs w:val="27"/>
        </w:rPr>
      </w:pPr>
      <w:r w:rsidRPr="00D6788C">
        <w:rPr>
          <w:rFonts w:ascii="Times New Roman" w:hAnsi="Times New Roman" w:cs="Times New Roman"/>
          <w:color w:val="000000" w:themeColor="text1"/>
          <w:sz w:val="27"/>
          <w:szCs w:val="27"/>
        </w:rPr>
        <w:t xml:space="preserve">Nhân sự của Hội đồng Y khoa Quốc gia được bổ nhiệm trước ngày Quyết định này có hiệu lực tiếp tục thực hiện chức trách, nhiệm vụ được giao cho đến khi </w:t>
      </w:r>
      <w:r w:rsidR="00461993" w:rsidRPr="00D6788C">
        <w:rPr>
          <w:rFonts w:ascii="Times New Roman" w:hAnsi="Times New Roman" w:cs="Times New Roman"/>
          <w:color w:val="000000" w:themeColor="text1"/>
          <w:sz w:val="27"/>
          <w:szCs w:val="27"/>
        </w:rPr>
        <w:t xml:space="preserve">có quyết định của cấp có thẩm quyền. </w:t>
      </w:r>
    </w:p>
    <w:p w14:paraId="545C1232" w14:textId="41A702FC" w:rsidR="002D2E5E" w:rsidRPr="008C2275" w:rsidRDefault="002D2E5E" w:rsidP="009C79B4">
      <w:pPr>
        <w:spacing w:before="120" w:after="120"/>
        <w:ind w:firstLine="567"/>
        <w:jc w:val="both"/>
        <w:rPr>
          <w:rFonts w:ascii="Times New Roman" w:hAnsi="Times New Roman" w:cs="Times New Roman"/>
          <w:b/>
          <w:bCs/>
          <w:color w:val="000000" w:themeColor="text1"/>
          <w:sz w:val="27"/>
          <w:szCs w:val="27"/>
        </w:rPr>
      </w:pPr>
      <w:r w:rsidRPr="008C2275">
        <w:rPr>
          <w:rFonts w:ascii="Times New Roman" w:hAnsi="Times New Roman" w:cs="Times New Roman"/>
          <w:b/>
          <w:bCs/>
          <w:color w:val="000000" w:themeColor="text1"/>
          <w:sz w:val="27"/>
          <w:szCs w:val="27"/>
        </w:rPr>
        <w:t xml:space="preserve">Điều </w:t>
      </w:r>
      <w:r w:rsidR="00EF0A75" w:rsidRPr="008C2275">
        <w:rPr>
          <w:rFonts w:ascii="Times New Roman" w:hAnsi="Times New Roman" w:cs="Times New Roman"/>
          <w:b/>
          <w:bCs/>
          <w:color w:val="000000" w:themeColor="text1"/>
          <w:sz w:val="27"/>
          <w:szCs w:val="27"/>
        </w:rPr>
        <w:t>5</w:t>
      </w:r>
      <w:r w:rsidRPr="008C2275">
        <w:rPr>
          <w:rFonts w:ascii="Times New Roman" w:hAnsi="Times New Roman" w:cs="Times New Roman"/>
          <w:b/>
          <w:bCs/>
          <w:color w:val="000000" w:themeColor="text1"/>
          <w:sz w:val="27"/>
          <w:szCs w:val="27"/>
        </w:rPr>
        <w:t xml:space="preserve">. </w:t>
      </w:r>
      <w:r w:rsidR="009C79B4" w:rsidRPr="008C2275">
        <w:rPr>
          <w:rFonts w:ascii="Times New Roman" w:hAnsi="Times New Roman" w:cs="Times New Roman"/>
          <w:b/>
          <w:bCs/>
          <w:color w:val="000000" w:themeColor="text1"/>
          <w:sz w:val="27"/>
          <w:szCs w:val="27"/>
          <w:lang w:val="vi-VN"/>
        </w:rPr>
        <w:t>Trách nhiệm</w:t>
      </w:r>
      <w:r w:rsidRPr="008C2275">
        <w:rPr>
          <w:rFonts w:ascii="Times New Roman" w:hAnsi="Times New Roman" w:cs="Times New Roman"/>
          <w:b/>
          <w:bCs/>
          <w:color w:val="000000" w:themeColor="text1"/>
          <w:sz w:val="27"/>
          <w:szCs w:val="27"/>
        </w:rPr>
        <w:t xml:space="preserve"> thi hành</w:t>
      </w:r>
    </w:p>
    <w:p w14:paraId="53E3D7E3" w14:textId="6F9F9418" w:rsidR="00E73023" w:rsidRPr="008C2275" w:rsidRDefault="00E73023"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 xml:space="preserve">1. </w:t>
      </w:r>
      <w:r w:rsidR="00EF0A75" w:rsidRPr="008C2275">
        <w:rPr>
          <w:rFonts w:ascii="Times New Roman" w:hAnsi="Times New Roman" w:cs="Times New Roman"/>
          <w:color w:val="000000" w:themeColor="text1"/>
          <w:sz w:val="27"/>
          <w:szCs w:val="27"/>
        </w:rPr>
        <w:t>Chủ tịch Hội đồng Y khoa Quốc gia</w:t>
      </w:r>
      <w:r w:rsidRPr="008C2275">
        <w:rPr>
          <w:rFonts w:ascii="Times New Roman" w:hAnsi="Times New Roman" w:cs="Times New Roman"/>
          <w:color w:val="000000" w:themeColor="text1"/>
          <w:sz w:val="27"/>
          <w:szCs w:val="27"/>
        </w:rPr>
        <w:t>:</w:t>
      </w:r>
    </w:p>
    <w:p w14:paraId="270EB7D1" w14:textId="43EF4DB7" w:rsidR="00EF0A75" w:rsidRPr="008C2275" w:rsidRDefault="00E73023"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T</w:t>
      </w:r>
      <w:r w:rsidR="00EF0A75" w:rsidRPr="008C2275">
        <w:rPr>
          <w:rFonts w:ascii="Times New Roman" w:hAnsi="Times New Roman" w:cs="Times New Roman"/>
          <w:color w:val="000000" w:themeColor="text1"/>
          <w:sz w:val="27"/>
          <w:szCs w:val="27"/>
        </w:rPr>
        <w:t xml:space="preserve">rình Thủ tướng Chính phủ ban hành </w:t>
      </w:r>
      <w:r w:rsidR="008C7EDD" w:rsidRPr="008C2275">
        <w:rPr>
          <w:rFonts w:ascii="Times New Roman" w:hAnsi="Times New Roman" w:cs="Times New Roman"/>
          <w:color w:val="000000" w:themeColor="text1"/>
          <w:sz w:val="27"/>
          <w:szCs w:val="27"/>
        </w:rPr>
        <w:t>Quy chế Tổ chức và hoạt động của Hội đồng Y khoa Quốc gia.</w:t>
      </w:r>
    </w:p>
    <w:p w14:paraId="34847E4F" w14:textId="5E85E858" w:rsidR="005D4AD0" w:rsidRPr="008C2275" w:rsidRDefault="008A3453"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T</w:t>
      </w:r>
      <w:r w:rsidR="00E73023" w:rsidRPr="008C2275">
        <w:rPr>
          <w:rFonts w:ascii="Times New Roman" w:hAnsi="Times New Roman" w:cs="Times New Roman"/>
          <w:color w:val="000000" w:themeColor="text1"/>
          <w:sz w:val="27"/>
          <w:szCs w:val="27"/>
        </w:rPr>
        <w:t xml:space="preserve">hành lập </w:t>
      </w:r>
      <w:r w:rsidR="005D4AD0" w:rsidRPr="008C2275">
        <w:rPr>
          <w:rFonts w:ascii="Times New Roman" w:hAnsi="Times New Roman" w:cs="Times New Roman"/>
          <w:color w:val="000000" w:themeColor="text1"/>
          <w:sz w:val="27"/>
          <w:szCs w:val="27"/>
        </w:rPr>
        <w:t>Văn phòng Hội đồng Y khoa Quốc gia.</w:t>
      </w:r>
    </w:p>
    <w:p w14:paraId="64A06387" w14:textId="0C06C0B0" w:rsidR="008A3453" w:rsidRPr="008C2275" w:rsidRDefault="005D4AD0"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B</w:t>
      </w:r>
      <w:r w:rsidR="00E73023" w:rsidRPr="008C2275">
        <w:rPr>
          <w:rFonts w:ascii="Times New Roman" w:hAnsi="Times New Roman" w:cs="Times New Roman"/>
          <w:color w:val="000000" w:themeColor="text1"/>
          <w:sz w:val="27"/>
          <w:szCs w:val="27"/>
        </w:rPr>
        <w:t>an hành Quy chế Tổ chứ</w:t>
      </w:r>
      <w:r w:rsidR="00F91952" w:rsidRPr="008C2275">
        <w:rPr>
          <w:rFonts w:ascii="Times New Roman" w:hAnsi="Times New Roman" w:cs="Times New Roman"/>
          <w:color w:val="000000" w:themeColor="text1"/>
          <w:sz w:val="27"/>
          <w:szCs w:val="27"/>
        </w:rPr>
        <w:t>c và H</w:t>
      </w:r>
      <w:r w:rsidR="00E73023" w:rsidRPr="008C2275">
        <w:rPr>
          <w:rFonts w:ascii="Times New Roman" w:hAnsi="Times New Roman" w:cs="Times New Roman"/>
          <w:color w:val="000000" w:themeColor="text1"/>
          <w:sz w:val="27"/>
          <w:szCs w:val="27"/>
        </w:rPr>
        <w:t>oạt động của Văn phòng Hội đồng Y khoa Quố</w:t>
      </w:r>
      <w:r w:rsidR="00F91952" w:rsidRPr="008C2275">
        <w:rPr>
          <w:rFonts w:ascii="Times New Roman" w:hAnsi="Times New Roman" w:cs="Times New Roman"/>
          <w:color w:val="000000" w:themeColor="text1"/>
          <w:sz w:val="27"/>
          <w:szCs w:val="27"/>
        </w:rPr>
        <w:t>c gia</w:t>
      </w:r>
      <w:r w:rsidR="008A3453" w:rsidRPr="008C2275">
        <w:rPr>
          <w:rFonts w:ascii="Times New Roman" w:hAnsi="Times New Roman" w:cs="Times New Roman"/>
          <w:color w:val="000000" w:themeColor="text1"/>
          <w:sz w:val="27"/>
          <w:szCs w:val="27"/>
        </w:rPr>
        <w:t xml:space="preserve"> và tiêu chuẩn, điều kiện, quy trình bổ nhiệm Chánh Văn phòng, Phó Chánh Văn phòng. </w:t>
      </w:r>
    </w:p>
    <w:p w14:paraId="2BBC3D59" w14:textId="195DE516" w:rsidR="007506E0" w:rsidRPr="008C2275" w:rsidRDefault="00F91952"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 xml:space="preserve"> </w:t>
      </w:r>
      <w:r w:rsidR="008A3453" w:rsidRPr="008C2275">
        <w:rPr>
          <w:rFonts w:ascii="Times New Roman" w:hAnsi="Times New Roman" w:cs="Times New Roman"/>
          <w:color w:val="000000" w:themeColor="text1"/>
          <w:sz w:val="27"/>
          <w:szCs w:val="27"/>
        </w:rPr>
        <w:t>Ban hành chức năng, nhiệm vụ, tiêu chuẩn, điều kiện, quy trình bổ nhiệm Trưởng, Phó Trưởng</w:t>
      </w:r>
      <w:r w:rsidRPr="008C2275">
        <w:rPr>
          <w:rFonts w:ascii="Times New Roman" w:hAnsi="Times New Roman" w:cs="Times New Roman"/>
          <w:color w:val="000000" w:themeColor="text1"/>
          <w:sz w:val="27"/>
          <w:szCs w:val="27"/>
        </w:rPr>
        <w:t xml:space="preserve"> Ban</w:t>
      </w:r>
      <w:r w:rsidR="008A3453" w:rsidRPr="008C2275">
        <w:rPr>
          <w:rFonts w:ascii="Times New Roman" w:hAnsi="Times New Roman" w:cs="Times New Roman"/>
          <w:color w:val="000000" w:themeColor="text1"/>
          <w:sz w:val="27"/>
          <w:szCs w:val="27"/>
        </w:rPr>
        <w:t xml:space="preserve"> và thành viên Ban</w:t>
      </w:r>
      <w:r w:rsidRPr="008C2275">
        <w:rPr>
          <w:rFonts w:ascii="Times New Roman" w:hAnsi="Times New Roman" w:cs="Times New Roman"/>
          <w:color w:val="000000" w:themeColor="text1"/>
          <w:sz w:val="27"/>
          <w:szCs w:val="27"/>
        </w:rPr>
        <w:t xml:space="preserve"> chuyên môn. </w:t>
      </w:r>
    </w:p>
    <w:p w14:paraId="422A4BAB" w14:textId="0003F534" w:rsidR="001377EA" w:rsidRPr="008C2275" w:rsidRDefault="001377EA"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2. Bộ trưởng Bộ Y tế</w:t>
      </w:r>
    </w:p>
    <w:p w14:paraId="32E28F2D" w14:textId="1926FD34" w:rsidR="001377EA" w:rsidRPr="008C2275" w:rsidRDefault="001377EA"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Phối hợp với Hội đồng Y khoa Quốc gia để tổ chức thực hiện các nhiệm vụ được Chính phủ giao.</w:t>
      </w:r>
    </w:p>
    <w:p w14:paraId="3C1E7C24" w14:textId="42DE486F" w:rsidR="0095445A" w:rsidRPr="008C2275" w:rsidRDefault="001377EA"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3</w:t>
      </w:r>
      <w:r w:rsidR="0095445A" w:rsidRPr="008C2275">
        <w:rPr>
          <w:rFonts w:ascii="Times New Roman" w:hAnsi="Times New Roman" w:cs="Times New Roman"/>
          <w:color w:val="000000" w:themeColor="text1"/>
          <w:sz w:val="27"/>
          <w:szCs w:val="27"/>
        </w:rPr>
        <w:t>. Bộ trưởng Bộ Nội vụ</w:t>
      </w:r>
    </w:p>
    <w:p w14:paraId="1EFABFC1" w14:textId="5DEE5AF2" w:rsidR="0095445A" w:rsidRPr="008C2275" w:rsidRDefault="00A36ACF"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Hướng dẫn cơ chế để g</w:t>
      </w:r>
      <w:r w:rsidR="0095445A" w:rsidRPr="008C2275">
        <w:rPr>
          <w:rFonts w:ascii="Times New Roman" w:hAnsi="Times New Roman" w:cs="Times New Roman"/>
          <w:color w:val="000000" w:themeColor="text1"/>
          <w:sz w:val="27"/>
          <w:szCs w:val="27"/>
        </w:rPr>
        <w:t>iao số lượng người làm việc cho Văn phòng Hội đồng Y khoa Quốc gia.</w:t>
      </w:r>
    </w:p>
    <w:p w14:paraId="611E7BDD" w14:textId="1C23E496" w:rsidR="00A36ACF" w:rsidRPr="008C2275" w:rsidRDefault="00A36ACF"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lastRenderedPageBreak/>
        <w:t>Bố trí số lượng người làm việc cho Văn phòng Hội đồng Y khoa Quốc gia.</w:t>
      </w:r>
    </w:p>
    <w:p w14:paraId="5627A45D" w14:textId="278F6010" w:rsidR="0095445A" w:rsidRPr="008C2275" w:rsidRDefault="001377EA"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4</w:t>
      </w:r>
      <w:r w:rsidR="0095445A" w:rsidRPr="008C2275">
        <w:rPr>
          <w:rFonts w:ascii="Times New Roman" w:hAnsi="Times New Roman" w:cs="Times New Roman"/>
          <w:color w:val="000000" w:themeColor="text1"/>
          <w:sz w:val="27"/>
          <w:szCs w:val="27"/>
        </w:rPr>
        <w:t>. Bộ trưởng Bộ Tài chính</w:t>
      </w:r>
    </w:p>
    <w:p w14:paraId="56448699" w14:textId="7686C67F" w:rsidR="00421641" w:rsidRPr="008C2275" w:rsidRDefault="00421641"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 xml:space="preserve">Hướng dẫn cơ chế tài chính để bảo đảm hoạt động của Hội đồng Y khoa Quốc gia, Văn phòng Hội đồng Y khoa Quốc gia. </w:t>
      </w:r>
    </w:p>
    <w:p w14:paraId="42B29A84" w14:textId="0BED87BE" w:rsidR="0095445A" w:rsidRPr="008C2275" w:rsidRDefault="0095445A"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Bố trí kinh phí</w:t>
      </w:r>
      <w:r w:rsidR="00421641" w:rsidRPr="008C2275">
        <w:rPr>
          <w:rFonts w:ascii="Times New Roman" w:hAnsi="Times New Roman" w:cs="Times New Roman"/>
          <w:color w:val="000000" w:themeColor="text1"/>
          <w:sz w:val="27"/>
          <w:szCs w:val="27"/>
        </w:rPr>
        <w:t xml:space="preserve"> hằng năm để</w:t>
      </w:r>
      <w:r w:rsidRPr="008C2275">
        <w:rPr>
          <w:rFonts w:ascii="Times New Roman" w:hAnsi="Times New Roman" w:cs="Times New Roman"/>
          <w:color w:val="000000" w:themeColor="text1"/>
          <w:sz w:val="27"/>
          <w:szCs w:val="27"/>
        </w:rPr>
        <w:t xml:space="preserve"> bảo đảm hoạt động của Hội đồng Y khoa Quốc gia và Văn phòng Hội đồng Y khoa Quốc gia.</w:t>
      </w:r>
    </w:p>
    <w:p w14:paraId="1DF44D0D" w14:textId="39EF98B3" w:rsidR="00EF0A75" w:rsidRPr="008C2275" w:rsidRDefault="001377EA" w:rsidP="009C79B4">
      <w:pPr>
        <w:spacing w:before="120" w:after="120"/>
        <w:ind w:firstLine="567"/>
        <w:jc w:val="both"/>
        <w:rPr>
          <w:rFonts w:ascii="Times New Roman" w:hAnsi="Times New Roman" w:cs="Times New Roman"/>
          <w:color w:val="000000" w:themeColor="text1"/>
          <w:sz w:val="27"/>
          <w:szCs w:val="27"/>
        </w:rPr>
      </w:pPr>
      <w:r w:rsidRPr="008C2275">
        <w:rPr>
          <w:rFonts w:ascii="Times New Roman" w:hAnsi="Times New Roman" w:cs="Times New Roman"/>
          <w:color w:val="000000" w:themeColor="text1"/>
          <w:sz w:val="27"/>
          <w:szCs w:val="27"/>
        </w:rPr>
        <w:t>5</w:t>
      </w:r>
      <w:r w:rsidR="00E73023" w:rsidRPr="008C2275">
        <w:rPr>
          <w:rFonts w:ascii="Times New Roman" w:hAnsi="Times New Roman" w:cs="Times New Roman"/>
          <w:color w:val="000000" w:themeColor="text1"/>
          <w:sz w:val="27"/>
          <w:szCs w:val="27"/>
        </w:rPr>
        <w:t xml:space="preserve">. </w:t>
      </w:r>
      <w:r w:rsidR="00EF0A75" w:rsidRPr="008C2275">
        <w:rPr>
          <w:rFonts w:ascii="Times New Roman" w:hAnsi="Times New Roman" w:cs="Times New Roman"/>
          <w:color w:val="000000" w:themeColor="text1"/>
          <w:sz w:val="27"/>
          <w:szCs w:val="27"/>
        </w:rPr>
        <w:t>Các Bộ trưởng, Thủ trưởng cơ quan ngang bộ, Thủ trưởng cơ quan thuộc Chính phủ, Chủ tịch Ủy ban nhân dân tỉnh, thành phố trực thuộc Trung ương, các cơ quan, tổ chức liên quan chịu trách nhiệm thi hành Quyết định này./.</w:t>
      </w:r>
    </w:p>
    <w:p w14:paraId="6AAA1BF6" w14:textId="77777777" w:rsidR="005536A1" w:rsidRPr="008C2275" w:rsidRDefault="005536A1" w:rsidP="00D6682B">
      <w:pPr>
        <w:spacing w:after="0" w:line="240" w:lineRule="auto"/>
        <w:ind w:firstLine="567"/>
        <w:jc w:val="both"/>
        <w:rPr>
          <w:rFonts w:ascii="Times New Roman" w:hAnsi="Times New Roman" w:cs="Times New Roman"/>
          <w:color w:val="000000" w:themeColor="text1"/>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33"/>
      </w:tblGrid>
      <w:tr w:rsidR="00197118" w:rsidRPr="008C2275" w14:paraId="1BF47461" w14:textId="77777777" w:rsidTr="00DE780A">
        <w:trPr>
          <w:trHeight w:val="2259"/>
        </w:trPr>
        <w:tc>
          <w:tcPr>
            <w:tcW w:w="5529" w:type="dxa"/>
          </w:tcPr>
          <w:p w14:paraId="10D2E087" w14:textId="77777777" w:rsidR="00197118" w:rsidRPr="008C2275" w:rsidRDefault="00197118" w:rsidP="00D6682B">
            <w:pPr>
              <w:rPr>
                <w:rFonts w:ascii="Times New Roman" w:hAnsi="Times New Roman" w:cs="Times New Roman"/>
                <w:b/>
                <w:i/>
                <w:color w:val="000000" w:themeColor="text1"/>
                <w:sz w:val="24"/>
                <w:szCs w:val="24"/>
              </w:rPr>
            </w:pPr>
            <w:r w:rsidRPr="008C2275">
              <w:rPr>
                <w:rFonts w:ascii="Times New Roman" w:hAnsi="Times New Roman" w:cs="Times New Roman"/>
                <w:b/>
                <w:i/>
                <w:color w:val="000000" w:themeColor="text1"/>
                <w:sz w:val="24"/>
                <w:szCs w:val="24"/>
              </w:rPr>
              <w:t>Nơi nhận:</w:t>
            </w:r>
          </w:p>
          <w:p w14:paraId="04FC56C4" w14:textId="24E15DDA" w:rsidR="00197118" w:rsidRPr="008C2275" w:rsidRDefault="00621C6E" w:rsidP="00D6682B">
            <w:pPr>
              <w:rPr>
                <w:rFonts w:ascii="Times New Roman" w:hAnsi="Times New Roman" w:cs="Times New Roman"/>
                <w:color w:val="000000" w:themeColor="text1"/>
              </w:rPr>
            </w:pPr>
            <w:r w:rsidRPr="008C2275">
              <w:rPr>
                <w:rFonts w:ascii="Times New Roman" w:hAnsi="Times New Roman" w:cs="Times New Roman"/>
                <w:color w:val="000000" w:themeColor="text1"/>
              </w:rPr>
              <w:t>- Thủ tướng, các Phó Thủ tướng Chính phủ</w:t>
            </w:r>
            <w:r w:rsidR="00EC2A13" w:rsidRPr="008C2275">
              <w:rPr>
                <w:rFonts w:ascii="Times New Roman" w:hAnsi="Times New Roman" w:cs="Times New Roman"/>
                <w:color w:val="000000" w:themeColor="text1"/>
              </w:rPr>
              <w:t>;</w:t>
            </w:r>
          </w:p>
          <w:p w14:paraId="6EC8608D" w14:textId="2D4BCC16" w:rsidR="002E204B" w:rsidRPr="008C2275" w:rsidRDefault="007F003B" w:rsidP="00D6682B">
            <w:pPr>
              <w:rPr>
                <w:rFonts w:ascii="Times New Roman" w:hAnsi="Times New Roman" w:cs="Times New Roman"/>
                <w:color w:val="000000" w:themeColor="text1"/>
              </w:rPr>
            </w:pPr>
            <w:r w:rsidRPr="008C2275">
              <w:rPr>
                <w:rFonts w:ascii="Times New Roman" w:hAnsi="Times New Roman" w:cs="Times New Roman"/>
                <w:color w:val="000000" w:themeColor="text1"/>
              </w:rPr>
              <w:t xml:space="preserve">- </w:t>
            </w:r>
            <w:r w:rsidR="00621C6E" w:rsidRPr="008C2275">
              <w:rPr>
                <w:rFonts w:ascii="Times New Roman" w:hAnsi="Times New Roman" w:cs="Times New Roman"/>
                <w:color w:val="000000" w:themeColor="text1"/>
              </w:rPr>
              <w:t>Các Bộ, cơ quan ngang Bộ, cơ quan thuộc Chính phủ</w:t>
            </w:r>
            <w:r w:rsidR="002E204B" w:rsidRPr="008C2275">
              <w:rPr>
                <w:rFonts w:ascii="Times New Roman" w:hAnsi="Times New Roman" w:cs="Times New Roman"/>
                <w:color w:val="000000" w:themeColor="text1"/>
              </w:rPr>
              <w:t>;</w:t>
            </w:r>
          </w:p>
          <w:p w14:paraId="28201E9F" w14:textId="2E72FA8C" w:rsidR="007F003B" w:rsidRPr="008C2275" w:rsidRDefault="002E204B" w:rsidP="00D6682B">
            <w:pPr>
              <w:rPr>
                <w:rFonts w:ascii="Times New Roman" w:hAnsi="Times New Roman" w:cs="Times New Roman"/>
                <w:color w:val="000000" w:themeColor="text1"/>
              </w:rPr>
            </w:pPr>
            <w:r w:rsidRPr="008C2275">
              <w:rPr>
                <w:rFonts w:ascii="Times New Roman" w:hAnsi="Times New Roman" w:cs="Times New Roman"/>
                <w:color w:val="000000" w:themeColor="text1"/>
              </w:rPr>
              <w:t xml:space="preserve">- </w:t>
            </w:r>
            <w:r w:rsidR="006F1FC3" w:rsidRPr="008C2275">
              <w:rPr>
                <w:rFonts w:ascii="Times New Roman" w:hAnsi="Times New Roman" w:cs="Times New Roman"/>
                <w:color w:val="000000" w:themeColor="text1"/>
              </w:rPr>
              <w:t>HĐND, UBND các tỉnh, thành phố trực thuộc trung ương</w:t>
            </w:r>
            <w:r w:rsidR="00B9376B" w:rsidRPr="008C2275">
              <w:rPr>
                <w:rFonts w:ascii="Times New Roman" w:hAnsi="Times New Roman" w:cs="Times New Roman"/>
                <w:color w:val="000000" w:themeColor="text1"/>
              </w:rPr>
              <w:t>;</w:t>
            </w:r>
          </w:p>
          <w:p w14:paraId="1504440C" w14:textId="0F7105FF" w:rsidR="002E204B" w:rsidRPr="008C2275" w:rsidRDefault="00EC2A13" w:rsidP="00D6682B">
            <w:pPr>
              <w:rPr>
                <w:rFonts w:ascii="Times New Roman" w:hAnsi="Times New Roman" w:cs="Times New Roman"/>
                <w:color w:val="000000" w:themeColor="text1"/>
              </w:rPr>
            </w:pPr>
            <w:r w:rsidRPr="008C2275">
              <w:rPr>
                <w:rFonts w:ascii="Times New Roman" w:hAnsi="Times New Roman" w:cs="Times New Roman"/>
                <w:color w:val="000000" w:themeColor="text1"/>
              </w:rPr>
              <w:t xml:space="preserve">- </w:t>
            </w:r>
            <w:r w:rsidR="006F1FC3" w:rsidRPr="008C2275">
              <w:rPr>
                <w:rFonts w:ascii="Times New Roman" w:hAnsi="Times New Roman" w:cs="Times New Roman"/>
                <w:color w:val="000000" w:themeColor="text1"/>
              </w:rPr>
              <w:t>Văn phòng Trung ương Đảng;</w:t>
            </w:r>
          </w:p>
          <w:p w14:paraId="71CA5A23" w14:textId="58EA7276" w:rsidR="002E204B" w:rsidRPr="008C2275" w:rsidRDefault="006F1FC3" w:rsidP="00D6682B">
            <w:pPr>
              <w:rPr>
                <w:rFonts w:ascii="Times New Roman" w:hAnsi="Times New Roman" w:cs="Times New Roman"/>
                <w:color w:val="000000" w:themeColor="text1"/>
              </w:rPr>
            </w:pPr>
            <w:r w:rsidRPr="008C2275">
              <w:rPr>
                <w:rFonts w:ascii="Times New Roman" w:hAnsi="Times New Roman" w:cs="Times New Roman"/>
                <w:color w:val="000000" w:themeColor="text1"/>
              </w:rPr>
              <w:t>- Văn phòng Chủ tịch nước;</w:t>
            </w:r>
          </w:p>
          <w:p w14:paraId="35360D62" w14:textId="565D32FB" w:rsidR="006F1FC3" w:rsidRPr="008C2275" w:rsidRDefault="006F1FC3" w:rsidP="00D6682B">
            <w:pPr>
              <w:rPr>
                <w:rFonts w:ascii="Times New Roman" w:hAnsi="Times New Roman" w:cs="Times New Roman"/>
                <w:color w:val="000000" w:themeColor="text1"/>
              </w:rPr>
            </w:pPr>
            <w:r w:rsidRPr="008C2275">
              <w:rPr>
                <w:rFonts w:ascii="Times New Roman" w:hAnsi="Times New Roman" w:cs="Times New Roman"/>
                <w:color w:val="000000" w:themeColor="text1"/>
              </w:rPr>
              <w:t>- Văn phòng Quốc hội;</w:t>
            </w:r>
          </w:p>
          <w:p w14:paraId="5079BA33" w14:textId="19B9C3AD" w:rsidR="006F1FC3" w:rsidRPr="008C2275" w:rsidRDefault="006F1FC3" w:rsidP="00D6682B">
            <w:pPr>
              <w:rPr>
                <w:rFonts w:ascii="Times New Roman" w:hAnsi="Times New Roman" w:cs="Times New Roman"/>
                <w:color w:val="000000" w:themeColor="text1"/>
              </w:rPr>
            </w:pPr>
            <w:r w:rsidRPr="008C2275">
              <w:rPr>
                <w:rFonts w:ascii="Times New Roman" w:hAnsi="Times New Roman" w:cs="Times New Roman"/>
                <w:color w:val="000000" w:themeColor="text1"/>
              </w:rPr>
              <w:t>- Ủy ban Quốc gia đổi mới giáo dục và đào tạo;</w:t>
            </w:r>
          </w:p>
          <w:p w14:paraId="069481BE" w14:textId="3CABD1AC" w:rsidR="006F1FC3" w:rsidRPr="008C2275" w:rsidRDefault="006F1FC3" w:rsidP="00D6682B">
            <w:pPr>
              <w:rPr>
                <w:rFonts w:ascii="Times New Roman" w:hAnsi="Times New Roman" w:cs="Times New Roman"/>
                <w:color w:val="000000" w:themeColor="text1"/>
              </w:rPr>
            </w:pPr>
            <w:r w:rsidRPr="008C2275">
              <w:rPr>
                <w:rFonts w:ascii="Times New Roman" w:hAnsi="Times New Roman" w:cs="Times New Roman"/>
                <w:color w:val="000000" w:themeColor="text1"/>
              </w:rPr>
              <w:t>- VPCP: BTCN</w:t>
            </w:r>
            <w:r w:rsidR="00063756" w:rsidRPr="008C2275">
              <w:rPr>
                <w:rFonts w:ascii="Times New Roman" w:hAnsi="Times New Roman" w:cs="Times New Roman"/>
                <w:color w:val="000000" w:themeColor="text1"/>
              </w:rPr>
              <w:t>, các PCN, Trợ lý TTg, TGĐ Cổng TTĐT, các Vụ: TCCV, PL, KTTH;</w:t>
            </w:r>
          </w:p>
          <w:p w14:paraId="5FE0C137" w14:textId="34A53BA8" w:rsidR="00EC2A13" w:rsidRPr="008C2275" w:rsidRDefault="002E204B" w:rsidP="00D6682B">
            <w:pPr>
              <w:rPr>
                <w:rFonts w:ascii="Times New Roman" w:hAnsi="Times New Roman" w:cs="Times New Roman"/>
                <w:color w:val="000000" w:themeColor="text1"/>
                <w:sz w:val="26"/>
                <w:szCs w:val="26"/>
              </w:rPr>
            </w:pPr>
            <w:r w:rsidRPr="008C2275">
              <w:rPr>
                <w:rFonts w:ascii="Times New Roman" w:hAnsi="Times New Roman" w:cs="Times New Roman"/>
                <w:color w:val="000000" w:themeColor="text1"/>
              </w:rPr>
              <w:t xml:space="preserve">- </w:t>
            </w:r>
            <w:r w:rsidR="00EC2A13" w:rsidRPr="008C2275">
              <w:rPr>
                <w:rFonts w:ascii="Times New Roman" w:hAnsi="Times New Roman" w:cs="Times New Roman"/>
                <w:color w:val="000000" w:themeColor="text1"/>
              </w:rPr>
              <w:t>Lưu: VT, KGVX (2).</w:t>
            </w:r>
          </w:p>
        </w:tc>
        <w:tc>
          <w:tcPr>
            <w:tcW w:w="3533" w:type="dxa"/>
          </w:tcPr>
          <w:p w14:paraId="4C6145AE" w14:textId="2787FDBF" w:rsidR="00D10EDD" w:rsidRPr="008C2275" w:rsidRDefault="00EC2A13" w:rsidP="00D6682B">
            <w:pPr>
              <w:tabs>
                <w:tab w:val="left" w:pos="960"/>
                <w:tab w:val="center" w:pos="1820"/>
              </w:tabs>
              <w:jc w:val="center"/>
              <w:rPr>
                <w:rFonts w:ascii="Times New Roman" w:hAnsi="Times New Roman" w:cs="Times New Roman"/>
                <w:b/>
                <w:color w:val="000000" w:themeColor="text1"/>
                <w:sz w:val="28"/>
                <w:szCs w:val="28"/>
              </w:rPr>
            </w:pPr>
            <w:r w:rsidRPr="008C2275">
              <w:rPr>
                <w:rFonts w:ascii="Times New Roman" w:hAnsi="Times New Roman" w:cs="Times New Roman"/>
                <w:b/>
                <w:color w:val="000000" w:themeColor="text1"/>
                <w:sz w:val="28"/>
                <w:szCs w:val="28"/>
              </w:rPr>
              <w:t>THỦ TƯỚNG</w:t>
            </w:r>
          </w:p>
          <w:p w14:paraId="0C7FD154" w14:textId="77777777" w:rsidR="00197118" w:rsidRPr="008C2275" w:rsidRDefault="00197118" w:rsidP="00D6682B">
            <w:pPr>
              <w:jc w:val="center"/>
              <w:rPr>
                <w:rFonts w:ascii="Times New Roman" w:hAnsi="Times New Roman" w:cs="Times New Roman"/>
                <w:b/>
                <w:color w:val="000000" w:themeColor="text1"/>
                <w:sz w:val="28"/>
                <w:szCs w:val="28"/>
              </w:rPr>
            </w:pPr>
          </w:p>
          <w:p w14:paraId="1E8E362C" w14:textId="77777777" w:rsidR="008955C4" w:rsidRPr="008C2275" w:rsidRDefault="008955C4" w:rsidP="00D6682B">
            <w:pPr>
              <w:jc w:val="center"/>
              <w:rPr>
                <w:rFonts w:ascii="Times New Roman" w:hAnsi="Times New Roman" w:cs="Times New Roman"/>
                <w:b/>
                <w:color w:val="000000" w:themeColor="text1"/>
                <w:sz w:val="28"/>
                <w:szCs w:val="28"/>
              </w:rPr>
            </w:pPr>
          </w:p>
          <w:p w14:paraId="144BEFA8" w14:textId="40FC5DDD" w:rsidR="00197118" w:rsidRPr="008C2275" w:rsidRDefault="00197118" w:rsidP="00D6682B">
            <w:pPr>
              <w:jc w:val="center"/>
              <w:rPr>
                <w:rFonts w:ascii="Times New Roman" w:hAnsi="Times New Roman" w:cs="Times New Roman"/>
                <w:b/>
                <w:color w:val="000000" w:themeColor="text1"/>
                <w:sz w:val="28"/>
                <w:szCs w:val="28"/>
              </w:rPr>
            </w:pPr>
          </w:p>
          <w:p w14:paraId="2CA9AFF8" w14:textId="77777777" w:rsidR="009C79B4" w:rsidRPr="008C2275" w:rsidRDefault="009C79B4" w:rsidP="00D6682B">
            <w:pPr>
              <w:jc w:val="center"/>
              <w:rPr>
                <w:rFonts w:ascii="Times New Roman" w:hAnsi="Times New Roman" w:cs="Times New Roman"/>
                <w:b/>
                <w:color w:val="000000" w:themeColor="text1"/>
                <w:sz w:val="28"/>
                <w:szCs w:val="28"/>
              </w:rPr>
            </w:pPr>
          </w:p>
          <w:p w14:paraId="0C4E43B1" w14:textId="3187A17D" w:rsidR="009B417C" w:rsidRPr="008C2275" w:rsidRDefault="009B417C" w:rsidP="00D6682B">
            <w:pPr>
              <w:jc w:val="center"/>
              <w:rPr>
                <w:rFonts w:ascii="Times New Roman" w:hAnsi="Times New Roman" w:cs="Times New Roman"/>
                <w:b/>
                <w:color w:val="000000" w:themeColor="text1"/>
                <w:sz w:val="28"/>
                <w:szCs w:val="28"/>
              </w:rPr>
            </w:pPr>
          </w:p>
          <w:p w14:paraId="3B4AF720" w14:textId="77777777" w:rsidR="009B417C" w:rsidRPr="008C2275" w:rsidRDefault="009B417C" w:rsidP="00D6682B">
            <w:pPr>
              <w:jc w:val="center"/>
              <w:rPr>
                <w:rFonts w:ascii="Times New Roman" w:hAnsi="Times New Roman" w:cs="Times New Roman"/>
                <w:b/>
                <w:color w:val="000000" w:themeColor="text1"/>
                <w:sz w:val="28"/>
                <w:szCs w:val="28"/>
              </w:rPr>
            </w:pPr>
          </w:p>
          <w:p w14:paraId="4035CA83" w14:textId="6459A04F" w:rsidR="00D01FF5" w:rsidRPr="008C2275" w:rsidRDefault="00183818" w:rsidP="00D6682B">
            <w:pPr>
              <w:jc w:val="center"/>
              <w:rPr>
                <w:rFonts w:ascii="Times New Roman" w:hAnsi="Times New Roman" w:cs="Times New Roman"/>
                <w:b/>
                <w:color w:val="000000" w:themeColor="text1"/>
                <w:sz w:val="28"/>
                <w:szCs w:val="28"/>
              </w:rPr>
            </w:pPr>
            <w:r w:rsidRPr="008C2275">
              <w:rPr>
                <w:rFonts w:ascii="Times New Roman" w:hAnsi="Times New Roman" w:cs="Times New Roman"/>
                <w:b/>
                <w:color w:val="000000" w:themeColor="text1"/>
                <w:sz w:val="28"/>
                <w:szCs w:val="28"/>
              </w:rPr>
              <w:t>Phạm Minh Chính</w:t>
            </w:r>
          </w:p>
          <w:p w14:paraId="6AA6CC31" w14:textId="77777777" w:rsidR="00197118" w:rsidRPr="008C2275" w:rsidRDefault="00197118" w:rsidP="00D6682B">
            <w:pPr>
              <w:rPr>
                <w:rFonts w:ascii="Times New Roman" w:hAnsi="Times New Roman" w:cs="Times New Roman"/>
                <w:color w:val="000000" w:themeColor="text1"/>
                <w:sz w:val="26"/>
                <w:szCs w:val="26"/>
              </w:rPr>
            </w:pPr>
          </w:p>
        </w:tc>
      </w:tr>
    </w:tbl>
    <w:p w14:paraId="0C217B64" w14:textId="77777777" w:rsidR="00197118" w:rsidRPr="008C2275" w:rsidRDefault="00197118" w:rsidP="00D6682B">
      <w:pPr>
        <w:rPr>
          <w:rFonts w:ascii="Times New Roman" w:hAnsi="Times New Roman" w:cs="Times New Roman"/>
          <w:color w:val="000000" w:themeColor="text1"/>
          <w:sz w:val="26"/>
          <w:szCs w:val="26"/>
        </w:rPr>
      </w:pPr>
    </w:p>
    <w:sectPr w:rsidR="00197118" w:rsidRPr="008C2275" w:rsidSect="00770E22">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0A9CB" w14:textId="77777777" w:rsidR="006449DA" w:rsidRDefault="006449DA" w:rsidP="00EC2A13">
      <w:pPr>
        <w:spacing w:after="0" w:line="240" w:lineRule="auto"/>
      </w:pPr>
      <w:r>
        <w:separator/>
      </w:r>
    </w:p>
  </w:endnote>
  <w:endnote w:type="continuationSeparator" w:id="0">
    <w:p w14:paraId="3C588880" w14:textId="77777777" w:rsidR="006449DA" w:rsidRDefault="006449DA" w:rsidP="00EC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78E5" w14:textId="77777777" w:rsidR="00494AE1" w:rsidRDefault="00494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B215" w14:textId="77777777" w:rsidR="00494AE1" w:rsidRDefault="00494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E9B1" w14:textId="77777777" w:rsidR="00494AE1" w:rsidRDefault="00494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B7BB1" w14:textId="77777777" w:rsidR="006449DA" w:rsidRDefault="006449DA" w:rsidP="00EC2A13">
      <w:pPr>
        <w:spacing w:after="0" w:line="240" w:lineRule="auto"/>
      </w:pPr>
      <w:r>
        <w:separator/>
      </w:r>
    </w:p>
  </w:footnote>
  <w:footnote w:type="continuationSeparator" w:id="0">
    <w:p w14:paraId="252E698D" w14:textId="77777777" w:rsidR="006449DA" w:rsidRDefault="006449DA" w:rsidP="00EC2A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77D1" w14:textId="77777777" w:rsidR="00494AE1" w:rsidRDefault="00494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676472"/>
      <w:docPartObj>
        <w:docPartGallery w:val="Page Numbers (Top of Page)"/>
        <w:docPartUnique/>
      </w:docPartObj>
    </w:sdtPr>
    <w:sdtEndPr>
      <w:rPr>
        <w:noProof/>
      </w:rPr>
    </w:sdtEndPr>
    <w:sdtContent>
      <w:p w14:paraId="06A9F928" w14:textId="26B261A6" w:rsidR="00494AE1" w:rsidRDefault="00494AE1">
        <w:pPr>
          <w:pStyle w:val="Header"/>
          <w:jc w:val="center"/>
        </w:pPr>
        <w:r>
          <w:fldChar w:fldCharType="begin"/>
        </w:r>
        <w:r>
          <w:instrText xml:space="preserve"> PAGE   \* MERGEFORMAT </w:instrText>
        </w:r>
        <w:r>
          <w:fldChar w:fldCharType="separate"/>
        </w:r>
        <w:r w:rsidR="008476AF">
          <w:rPr>
            <w:noProof/>
          </w:rPr>
          <w:t>2</w:t>
        </w:r>
        <w:r>
          <w:rPr>
            <w:noProof/>
          </w:rPr>
          <w:fldChar w:fldCharType="end"/>
        </w:r>
      </w:p>
    </w:sdtContent>
  </w:sdt>
  <w:p w14:paraId="2013AA97" w14:textId="77777777" w:rsidR="00494AE1" w:rsidRDefault="00494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C77A" w14:textId="77777777" w:rsidR="00494AE1" w:rsidRDefault="00494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4DB"/>
    <w:multiLevelType w:val="hybridMultilevel"/>
    <w:tmpl w:val="4566EC9A"/>
    <w:lvl w:ilvl="0" w:tplc="8C1A52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1536"/>
    <w:multiLevelType w:val="hybridMultilevel"/>
    <w:tmpl w:val="4628C9A4"/>
    <w:lvl w:ilvl="0" w:tplc="BE74E3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A1877"/>
    <w:multiLevelType w:val="hybridMultilevel"/>
    <w:tmpl w:val="416EA462"/>
    <w:lvl w:ilvl="0" w:tplc="D0FE2C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A3560"/>
    <w:multiLevelType w:val="hybridMultilevel"/>
    <w:tmpl w:val="A2F29D66"/>
    <w:lvl w:ilvl="0" w:tplc="47C491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F73D5"/>
    <w:multiLevelType w:val="hybridMultilevel"/>
    <w:tmpl w:val="D60053EC"/>
    <w:lvl w:ilvl="0" w:tplc="3C9235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C12DB"/>
    <w:multiLevelType w:val="hybridMultilevel"/>
    <w:tmpl w:val="AAB0D202"/>
    <w:lvl w:ilvl="0" w:tplc="FC2A9F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C3CDC"/>
    <w:multiLevelType w:val="hybridMultilevel"/>
    <w:tmpl w:val="61C2E6C8"/>
    <w:lvl w:ilvl="0" w:tplc="17AA57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5C7DEF"/>
    <w:multiLevelType w:val="hybridMultilevel"/>
    <w:tmpl w:val="3208D110"/>
    <w:lvl w:ilvl="0" w:tplc="957656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063647">
    <w:abstractNumId w:val="5"/>
  </w:num>
  <w:num w:numId="2" w16cid:durableId="829952456">
    <w:abstractNumId w:val="4"/>
  </w:num>
  <w:num w:numId="3" w16cid:durableId="1457219292">
    <w:abstractNumId w:val="3"/>
  </w:num>
  <w:num w:numId="4" w16cid:durableId="426120462">
    <w:abstractNumId w:val="2"/>
  </w:num>
  <w:num w:numId="5" w16cid:durableId="892229464">
    <w:abstractNumId w:val="0"/>
  </w:num>
  <w:num w:numId="6" w16cid:durableId="1461610561">
    <w:abstractNumId w:val="1"/>
  </w:num>
  <w:num w:numId="7" w16cid:durableId="94905359">
    <w:abstractNumId w:val="6"/>
  </w:num>
  <w:num w:numId="8" w16cid:durableId="419644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47"/>
    <w:rsid w:val="00010721"/>
    <w:rsid w:val="0001078B"/>
    <w:rsid w:val="00036A24"/>
    <w:rsid w:val="00051E57"/>
    <w:rsid w:val="00056B9B"/>
    <w:rsid w:val="00063756"/>
    <w:rsid w:val="00074C07"/>
    <w:rsid w:val="00077A83"/>
    <w:rsid w:val="000840EE"/>
    <w:rsid w:val="00086B12"/>
    <w:rsid w:val="00094BD1"/>
    <w:rsid w:val="000A121C"/>
    <w:rsid w:val="000A25E8"/>
    <w:rsid w:val="000B2EA9"/>
    <w:rsid w:val="000B796B"/>
    <w:rsid w:val="000C6D25"/>
    <w:rsid w:val="000D183B"/>
    <w:rsid w:val="000E5B53"/>
    <w:rsid w:val="000F5766"/>
    <w:rsid w:val="000F63CA"/>
    <w:rsid w:val="000F7247"/>
    <w:rsid w:val="001026A3"/>
    <w:rsid w:val="001377EA"/>
    <w:rsid w:val="001537C0"/>
    <w:rsid w:val="0015608C"/>
    <w:rsid w:val="00160FBD"/>
    <w:rsid w:val="00173A64"/>
    <w:rsid w:val="00173C4C"/>
    <w:rsid w:val="00183818"/>
    <w:rsid w:val="00197118"/>
    <w:rsid w:val="00197894"/>
    <w:rsid w:val="001B3AAC"/>
    <w:rsid w:val="001B7C10"/>
    <w:rsid w:val="001C7DDB"/>
    <w:rsid w:val="001D27C7"/>
    <w:rsid w:val="00221555"/>
    <w:rsid w:val="0022582D"/>
    <w:rsid w:val="0023343F"/>
    <w:rsid w:val="002348D0"/>
    <w:rsid w:val="00246982"/>
    <w:rsid w:val="00247631"/>
    <w:rsid w:val="002547CC"/>
    <w:rsid w:val="00261DCD"/>
    <w:rsid w:val="002706DD"/>
    <w:rsid w:val="002877CA"/>
    <w:rsid w:val="00290173"/>
    <w:rsid w:val="0029497D"/>
    <w:rsid w:val="00296383"/>
    <w:rsid w:val="002A3195"/>
    <w:rsid w:val="002B109A"/>
    <w:rsid w:val="002D2D22"/>
    <w:rsid w:val="002D2E5E"/>
    <w:rsid w:val="002D44BA"/>
    <w:rsid w:val="002E204B"/>
    <w:rsid w:val="002E5A6F"/>
    <w:rsid w:val="002F6B0B"/>
    <w:rsid w:val="00302330"/>
    <w:rsid w:val="00305F81"/>
    <w:rsid w:val="00311102"/>
    <w:rsid w:val="003235CF"/>
    <w:rsid w:val="00340974"/>
    <w:rsid w:val="003433E4"/>
    <w:rsid w:val="00350327"/>
    <w:rsid w:val="003503AF"/>
    <w:rsid w:val="0035745B"/>
    <w:rsid w:val="00365051"/>
    <w:rsid w:val="00370017"/>
    <w:rsid w:val="003769A4"/>
    <w:rsid w:val="003860BB"/>
    <w:rsid w:val="00390CB4"/>
    <w:rsid w:val="00395C6A"/>
    <w:rsid w:val="00397EA1"/>
    <w:rsid w:val="003A6C75"/>
    <w:rsid w:val="003B552A"/>
    <w:rsid w:val="003C655F"/>
    <w:rsid w:val="003D7320"/>
    <w:rsid w:val="003E2A28"/>
    <w:rsid w:val="003F642C"/>
    <w:rsid w:val="004042C9"/>
    <w:rsid w:val="004073D3"/>
    <w:rsid w:val="00416D15"/>
    <w:rsid w:val="00421641"/>
    <w:rsid w:val="0042344F"/>
    <w:rsid w:val="00425559"/>
    <w:rsid w:val="00426EE8"/>
    <w:rsid w:val="00430AB4"/>
    <w:rsid w:val="00444642"/>
    <w:rsid w:val="00451CDC"/>
    <w:rsid w:val="00452C36"/>
    <w:rsid w:val="00461993"/>
    <w:rsid w:val="00472899"/>
    <w:rsid w:val="004749A9"/>
    <w:rsid w:val="00487F42"/>
    <w:rsid w:val="00494AE1"/>
    <w:rsid w:val="004A1768"/>
    <w:rsid w:val="004A7B97"/>
    <w:rsid w:val="00505951"/>
    <w:rsid w:val="00527585"/>
    <w:rsid w:val="00530BF0"/>
    <w:rsid w:val="00532BA2"/>
    <w:rsid w:val="00550509"/>
    <w:rsid w:val="00550AE9"/>
    <w:rsid w:val="00550E3B"/>
    <w:rsid w:val="005536A1"/>
    <w:rsid w:val="00554C84"/>
    <w:rsid w:val="005667AE"/>
    <w:rsid w:val="005767CC"/>
    <w:rsid w:val="005777B3"/>
    <w:rsid w:val="005841B7"/>
    <w:rsid w:val="00590836"/>
    <w:rsid w:val="00594D62"/>
    <w:rsid w:val="00596323"/>
    <w:rsid w:val="005D4AD0"/>
    <w:rsid w:val="005E2298"/>
    <w:rsid w:val="005F1C29"/>
    <w:rsid w:val="00611114"/>
    <w:rsid w:val="006200C2"/>
    <w:rsid w:val="00621C6E"/>
    <w:rsid w:val="00621C6F"/>
    <w:rsid w:val="00636569"/>
    <w:rsid w:val="006449DA"/>
    <w:rsid w:val="00652900"/>
    <w:rsid w:val="0066529F"/>
    <w:rsid w:val="00681AA7"/>
    <w:rsid w:val="00684AE4"/>
    <w:rsid w:val="00691CF4"/>
    <w:rsid w:val="006A6A5F"/>
    <w:rsid w:val="006A7A86"/>
    <w:rsid w:val="006B2C4F"/>
    <w:rsid w:val="006D2586"/>
    <w:rsid w:val="006E77CE"/>
    <w:rsid w:val="006F1FC3"/>
    <w:rsid w:val="006F6937"/>
    <w:rsid w:val="00714D79"/>
    <w:rsid w:val="007506E0"/>
    <w:rsid w:val="0075201D"/>
    <w:rsid w:val="0076639B"/>
    <w:rsid w:val="00770E22"/>
    <w:rsid w:val="007771BD"/>
    <w:rsid w:val="00791575"/>
    <w:rsid w:val="007942B0"/>
    <w:rsid w:val="00797D85"/>
    <w:rsid w:val="007A5973"/>
    <w:rsid w:val="007B005E"/>
    <w:rsid w:val="007B7338"/>
    <w:rsid w:val="007F003B"/>
    <w:rsid w:val="008010BF"/>
    <w:rsid w:val="00801FDF"/>
    <w:rsid w:val="00820B35"/>
    <w:rsid w:val="00824C6A"/>
    <w:rsid w:val="00832D12"/>
    <w:rsid w:val="008476AF"/>
    <w:rsid w:val="0086558B"/>
    <w:rsid w:val="008710E7"/>
    <w:rsid w:val="00874D8F"/>
    <w:rsid w:val="008955C4"/>
    <w:rsid w:val="008A3453"/>
    <w:rsid w:val="008A485D"/>
    <w:rsid w:val="008B19F8"/>
    <w:rsid w:val="008B2278"/>
    <w:rsid w:val="008C120C"/>
    <w:rsid w:val="008C2275"/>
    <w:rsid w:val="008C378B"/>
    <w:rsid w:val="008C7821"/>
    <w:rsid w:val="008C7EDD"/>
    <w:rsid w:val="008E1EDC"/>
    <w:rsid w:val="008E6814"/>
    <w:rsid w:val="008F32D7"/>
    <w:rsid w:val="008F5CDC"/>
    <w:rsid w:val="00902156"/>
    <w:rsid w:val="009075E2"/>
    <w:rsid w:val="00915B60"/>
    <w:rsid w:val="00924F22"/>
    <w:rsid w:val="0094647B"/>
    <w:rsid w:val="00951FE8"/>
    <w:rsid w:val="0095445A"/>
    <w:rsid w:val="00954E08"/>
    <w:rsid w:val="009874F6"/>
    <w:rsid w:val="00993822"/>
    <w:rsid w:val="0099411D"/>
    <w:rsid w:val="00995D66"/>
    <w:rsid w:val="009A53E5"/>
    <w:rsid w:val="009A542B"/>
    <w:rsid w:val="009A556E"/>
    <w:rsid w:val="009A7BDF"/>
    <w:rsid w:val="009B417C"/>
    <w:rsid w:val="009C79B4"/>
    <w:rsid w:val="009D0ADF"/>
    <w:rsid w:val="009F1E20"/>
    <w:rsid w:val="009F37CA"/>
    <w:rsid w:val="009F6C30"/>
    <w:rsid w:val="00A04C4E"/>
    <w:rsid w:val="00A13FA3"/>
    <w:rsid w:val="00A261F8"/>
    <w:rsid w:val="00A31FCB"/>
    <w:rsid w:val="00A36ACF"/>
    <w:rsid w:val="00A55B70"/>
    <w:rsid w:val="00A56F29"/>
    <w:rsid w:val="00A61F21"/>
    <w:rsid w:val="00A62B46"/>
    <w:rsid w:val="00A74777"/>
    <w:rsid w:val="00A8095D"/>
    <w:rsid w:val="00A94786"/>
    <w:rsid w:val="00A96F93"/>
    <w:rsid w:val="00AB0738"/>
    <w:rsid w:val="00AC3739"/>
    <w:rsid w:val="00AD0AAD"/>
    <w:rsid w:val="00AE3E89"/>
    <w:rsid w:val="00AE6234"/>
    <w:rsid w:val="00AE72AD"/>
    <w:rsid w:val="00B00A70"/>
    <w:rsid w:val="00B04220"/>
    <w:rsid w:val="00B358D1"/>
    <w:rsid w:val="00B3654D"/>
    <w:rsid w:val="00B53513"/>
    <w:rsid w:val="00B53678"/>
    <w:rsid w:val="00B63B6D"/>
    <w:rsid w:val="00B64BC3"/>
    <w:rsid w:val="00B67A38"/>
    <w:rsid w:val="00B71A1C"/>
    <w:rsid w:val="00B72A8F"/>
    <w:rsid w:val="00B72C8B"/>
    <w:rsid w:val="00B9376B"/>
    <w:rsid w:val="00BA273C"/>
    <w:rsid w:val="00BB3E4B"/>
    <w:rsid w:val="00BC0AE3"/>
    <w:rsid w:val="00BC311D"/>
    <w:rsid w:val="00BC6D74"/>
    <w:rsid w:val="00BD09A9"/>
    <w:rsid w:val="00BE51B1"/>
    <w:rsid w:val="00BE65DC"/>
    <w:rsid w:val="00BE7BB1"/>
    <w:rsid w:val="00BF0894"/>
    <w:rsid w:val="00BF11C4"/>
    <w:rsid w:val="00BF3CF5"/>
    <w:rsid w:val="00C066AB"/>
    <w:rsid w:val="00C27577"/>
    <w:rsid w:val="00C346B4"/>
    <w:rsid w:val="00C45452"/>
    <w:rsid w:val="00C46E7B"/>
    <w:rsid w:val="00C50345"/>
    <w:rsid w:val="00C521F5"/>
    <w:rsid w:val="00C626A2"/>
    <w:rsid w:val="00C63B1F"/>
    <w:rsid w:val="00C63CE8"/>
    <w:rsid w:val="00C9512C"/>
    <w:rsid w:val="00CA38C1"/>
    <w:rsid w:val="00CA3FFF"/>
    <w:rsid w:val="00CC0EE7"/>
    <w:rsid w:val="00CC23EA"/>
    <w:rsid w:val="00CE2090"/>
    <w:rsid w:val="00CE73A1"/>
    <w:rsid w:val="00CF0181"/>
    <w:rsid w:val="00CF51D1"/>
    <w:rsid w:val="00CF6650"/>
    <w:rsid w:val="00D01FF5"/>
    <w:rsid w:val="00D05A87"/>
    <w:rsid w:val="00D0626E"/>
    <w:rsid w:val="00D10EDD"/>
    <w:rsid w:val="00D132FE"/>
    <w:rsid w:val="00D3133F"/>
    <w:rsid w:val="00D4143A"/>
    <w:rsid w:val="00D43CB3"/>
    <w:rsid w:val="00D45FB3"/>
    <w:rsid w:val="00D6682B"/>
    <w:rsid w:val="00D6788C"/>
    <w:rsid w:val="00DB3654"/>
    <w:rsid w:val="00DB7F18"/>
    <w:rsid w:val="00DD32F4"/>
    <w:rsid w:val="00DD48A6"/>
    <w:rsid w:val="00DE780A"/>
    <w:rsid w:val="00DF2202"/>
    <w:rsid w:val="00E16610"/>
    <w:rsid w:val="00E23BCD"/>
    <w:rsid w:val="00E44CE2"/>
    <w:rsid w:val="00E45936"/>
    <w:rsid w:val="00E45D82"/>
    <w:rsid w:val="00E513D0"/>
    <w:rsid w:val="00E561B8"/>
    <w:rsid w:val="00E67A1E"/>
    <w:rsid w:val="00E72F39"/>
    <w:rsid w:val="00E73023"/>
    <w:rsid w:val="00E84D82"/>
    <w:rsid w:val="00EA0679"/>
    <w:rsid w:val="00EA07A2"/>
    <w:rsid w:val="00EA64D7"/>
    <w:rsid w:val="00EC2A13"/>
    <w:rsid w:val="00EF006A"/>
    <w:rsid w:val="00EF0A75"/>
    <w:rsid w:val="00EF3E4D"/>
    <w:rsid w:val="00F03413"/>
    <w:rsid w:val="00F15ED2"/>
    <w:rsid w:val="00F247D4"/>
    <w:rsid w:val="00F35C1C"/>
    <w:rsid w:val="00F506DF"/>
    <w:rsid w:val="00F61AEF"/>
    <w:rsid w:val="00F71C2F"/>
    <w:rsid w:val="00F81FCD"/>
    <w:rsid w:val="00F82ACF"/>
    <w:rsid w:val="00F840AD"/>
    <w:rsid w:val="00F91952"/>
    <w:rsid w:val="00FA3A28"/>
    <w:rsid w:val="00FB7041"/>
    <w:rsid w:val="00FC0571"/>
    <w:rsid w:val="00FD479D"/>
    <w:rsid w:val="00FD71D7"/>
    <w:rsid w:val="00FD78EC"/>
    <w:rsid w:val="00FE3DED"/>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D592"/>
  <w15:docId w15:val="{001A4172-828C-4161-BCA8-155E033A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7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7247"/>
    <w:pPr>
      <w:ind w:left="720"/>
      <w:contextualSpacing/>
    </w:pPr>
  </w:style>
  <w:style w:type="paragraph" w:styleId="BalloonText">
    <w:name w:val="Balloon Text"/>
    <w:basedOn w:val="Normal"/>
    <w:link w:val="BalloonTextChar"/>
    <w:uiPriority w:val="99"/>
    <w:semiHidden/>
    <w:unhideWhenUsed/>
    <w:rsid w:val="006A7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A86"/>
    <w:rPr>
      <w:rFonts w:ascii="Segoe UI" w:hAnsi="Segoe UI" w:cs="Segoe UI"/>
      <w:sz w:val="18"/>
      <w:szCs w:val="18"/>
    </w:rPr>
  </w:style>
  <w:style w:type="character" w:styleId="Hyperlink">
    <w:name w:val="Hyperlink"/>
    <w:basedOn w:val="DefaultParagraphFont"/>
    <w:uiPriority w:val="99"/>
    <w:unhideWhenUsed/>
    <w:rsid w:val="008F5CDC"/>
    <w:rPr>
      <w:color w:val="0000FF" w:themeColor="hyperlink"/>
      <w:u w:val="single"/>
    </w:rPr>
  </w:style>
  <w:style w:type="paragraph" w:styleId="NormalWeb">
    <w:name w:val="Normal (Web)"/>
    <w:basedOn w:val="Normal"/>
    <w:uiPriority w:val="99"/>
    <w:semiHidden/>
    <w:unhideWhenUsed/>
    <w:rsid w:val="0055050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2A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13"/>
  </w:style>
  <w:style w:type="paragraph" w:styleId="Footer">
    <w:name w:val="footer"/>
    <w:basedOn w:val="Normal"/>
    <w:link w:val="FooterChar"/>
    <w:uiPriority w:val="99"/>
    <w:unhideWhenUsed/>
    <w:rsid w:val="00EC2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13"/>
  </w:style>
  <w:style w:type="paragraph" w:styleId="Revision">
    <w:name w:val="Revision"/>
    <w:hidden/>
    <w:uiPriority w:val="99"/>
    <w:semiHidden/>
    <w:rsid w:val="00AE3E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9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242B3-8146-4D67-A59E-700EE8C8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4</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PC</cp:lastModifiedBy>
  <cp:revision>45</cp:revision>
  <cp:lastPrinted>2023-09-27T07:00:00Z</cp:lastPrinted>
  <dcterms:created xsi:type="dcterms:W3CDTF">2023-09-18T03:04:00Z</dcterms:created>
  <dcterms:modified xsi:type="dcterms:W3CDTF">2023-09-27T07:01:00Z</dcterms:modified>
</cp:coreProperties>
</file>