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708"/>
        <w:gridCol w:w="1260"/>
        <w:gridCol w:w="5220"/>
      </w:tblGrid>
      <w:tr w:rsidR="00117FCE" w:rsidRPr="00CA669D" w:rsidTr="001F1AE4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117FCE" w:rsidRPr="00CA669D" w:rsidRDefault="00117FCE" w:rsidP="001F1AE4">
            <w:pPr>
              <w:spacing w:line="240" w:lineRule="atLeast"/>
              <w:rPr>
                <w:b/>
                <w:sz w:val="24"/>
                <w:lang w:val="nl-NL"/>
              </w:rPr>
            </w:pPr>
            <w:r w:rsidRPr="00CA669D">
              <w:rPr>
                <w:b/>
                <w:sz w:val="24"/>
                <w:lang w:val="nl-NL"/>
              </w:rPr>
              <w:t>Đơn vị báo cáo: ………………..</w:t>
            </w:r>
          </w:p>
        </w:tc>
        <w:tc>
          <w:tcPr>
            <w:tcW w:w="1260" w:type="dxa"/>
          </w:tcPr>
          <w:p w:rsidR="00117FCE" w:rsidRPr="00CA669D" w:rsidRDefault="00117FCE" w:rsidP="001F1AE4">
            <w:pPr>
              <w:spacing w:line="240" w:lineRule="atLeast"/>
              <w:jc w:val="right"/>
              <w:rPr>
                <w:sz w:val="24"/>
                <w:lang w:val="nl-NL"/>
              </w:rPr>
            </w:pPr>
          </w:p>
        </w:tc>
        <w:tc>
          <w:tcPr>
            <w:tcW w:w="5220" w:type="dxa"/>
          </w:tcPr>
          <w:p w:rsidR="00117FCE" w:rsidRPr="00CA669D" w:rsidRDefault="00117FCE" w:rsidP="001F1AE4">
            <w:pPr>
              <w:spacing w:line="240" w:lineRule="atLeast"/>
              <w:jc w:val="center"/>
              <w:rPr>
                <w:b/>
                <w:bCs/>
                <w:sz w:val="24"/>
                <w:lang w:val="nl-NL"/>
              </w:rPr>
            </w:pPr>
            <w:r w:rsidRPr="00CA669D">
              <w:rPr>
                <w:b/>
                <w:bCs/>
                <w:sz w:val="24"/>
                <w:lang w:val="nl-NL"/>
              </w:rPr>
              <w:t xml:space="preserve">          Mẫu số B 03b – DN</w:t>
            </w:r>
          </w:p>
        </w:tc>
      </w:tr>
      <w:tr w:rsidR="00117FCE" w:rsidRPr="00CA669D" w:rsidTr="001F1AE4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117FCE" w:rsidRPr="00CA669D" w:rsidRDefault="00117FCE" w:rsidP="001F1AE4">
            <w:pPr>
              <w:spacing w:line="240" w:lineRule="atLeast"/>
              <w:rPr>
                <w:b/>
                <w:sz w:val="24"/>
                <w:lang w:val="nl-NL"/>
              </w:rPr>
            </w:pPr>
            <w:r w:rsidRPr="00CA669D">
              <w:rPr>
                <w:b/>
                <w:sz w:val="24"/>
                <w:lang w:val="nl-NL"/>
              </w:rPr>
              <w:t>Địa chỉ:…………………………</w:t>
            </w:r>
          </w:p>
        </w:tc>
        <w:tc>
          <w:tcPr>
            <w:tcW w:w="1260" w:type="dxa"/>
          </w:tcPr>
          <w:p w:rsidR="00117FCE" w:rsidRPr="00CA669D" w:rsidRDefault="00117FCE" w:rsidP="001F1AE4">
            <w:pPr>
              <w:spacing w:line="240" w:lineRule="atLeast"/>
              <w:jc w:val="center"/>
              <w:rPr>
                <w:sz w:val="24"/>
                <w:lang w:val="nl-NL"/>
              </w:rPr>
            </w:pPr>
          </w:p>
        </w:tc>
        <w:tc>
          <w:tcPr>
            <w:tcW w:w="5220" w:type="dxa"/>
          </w:tcPr>
          <w:p w:rsidR="00117FCE" w:rsidRPr="0021227D" w:rsidRDefault="00117FCE" w:rsidP="001F1AE4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</w:t>
            </w:r>
            <w:r w:rsidRPr="0021227D">
              <w:rPr>
                <w:sz w:val="26"/>
                <w:szCs w:val="26"/>
                <w:lang w:val="nl-NL"/>
              </w:rPr>
              <w:t>(Ban hành theo Thông tư số 200/2014/TT-BTC</w:t>
            </w:r>
          </w:p>
          <w:p w:rsidR="00117FCE" w:rsidRPr="00CA669D" w:rsidRDefault="00117FCE" w:rsidP="001F1AE4">
            <w:pPr>
              <w:spacing w:line="0" w:lineRule="atLeast"/>
              <w:jc w:val="center"/>
              <w:rPr>
                <w:sz w:val="24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    Ngày 22/12/2014 của Bộ Tài chính)</w:t>
            </w:r>
          </w:p>
        </w:tc>
      </w:tr>
    </w:tbl>
    <w:p w:rsidR="00117FCE" w:rsidRPr="00412711" w:rsidRDefault="00117FCE" w:rsidP="00117FCE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</w:p>
    <w:p w:rsidR="00117FCE" w:rsidRPr="00412711" w:rsidRDefault="00117FCE" w:rsidP="00117FCE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  <w:r w:rsidRPr="00412711">
        <w:rPr>
          <w:b/>
          <w:bCs/>
          <w:sz w:val="26"/>
          <w:szCs w:val="26"/>
          <w:lang w:val="nl-NL"/>
        </w:rPr>
        <w:t xml:space="preserve">BÁO CÁO LƯU CHUYỂN TIỀN TỆ </w:t>
      </w:r>
    </w:p>
    <w:p w:rsidR="00117FCE" w:rsidRPr="00412711" w:rsidRDefault="00117FCE" w:rsidP="00117FCE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  <w:r w:rsidRPr="00412711">
        <w:rPr>
          <w:b/>
          <w:bCs/>
          <w:sz w:val="26"/>
          <w:szCs w:val="26"/>
          <w:lang w:val="nl-NL"/>
        </w:rPr>
        <w:t>(Dạng tóm lược)</w:t>
      </w:r>
    </w:p>
    <w:p w:rsidR="00117FCE" w:rsidRPr="00412711" w:rsidRDefault="00117FCE" w:rsidP="00117FCE">
      <w:pPr>
        <w:spacing w:line="240" w:lineRule="atLeast"/>
        <w:jc w:val="center"/>
        <w:rPr>
          <w:b/>
          <w:sz w:val="26"/>
          <w:szCs w:val="26"/>
          <w:lang w:val="nl-NL"/>
        </w:rPr>
      </w:pPr>
      <w:r w:rsidRPr="00412711">
        <w:rPr>
          <w:b/>
          <w:sz w:val="26"/>
          <w:szCs w:val="26"/>
          <w:lang w:val="nl-NL"/>
        </w:rPr>
        <w:t>Quý…..năm…..</w:t>
      </w:r>
    </w:p>
    <w:p w:rsidR="00117FCE" w:rsidRPr="00412711" w:rsidRDefault="00117FCE" w:rsidP="00117FCE">
      <w:pPr>
        <w:spacing w:line="240" w:lineRule="atLeast"/>
        <w:jc w:val="right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>Đơn vị tính: ...........</w:t>
      </w:r>
    </w:p>
    <w:tbl>
      <w:tblPr>
        <w:tblW w:w="10336" w:type="dxa"/>
        <w:tblInd w:w="-1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0"/>
        <w:gridCol w:w="693"/>
        <w:gridCol w:w="1183"/>
        <w:gridCol w:w="880"/>
        <w:gridCol w:w="1320"/>
        <w:gridCol w:w="1020"/>
        <w:gridCol w:w="980"/>
      </w:tblGrid>
      <w:tr w:rsidR="00117FCE" w:rsidRPr="00CA669D" w:rsidTr="001F1AE4">
        <w:tc>
          <w:tcPr>
            <w:tcW w:w="426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17FCE" w:rsidRPr="00CA669D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117FCE" w:rsidRPr="00CA669D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117FCE" w:rsidRPr="00CA669D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CHỈ TIÊU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17FCE" w:rsidRPr="00CA669D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117FCE" w:rsidRPr="00CA669D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117FCE" w:rsidRPr="00CA669D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 xml:space="preserve">Mã 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17FCE" w:rsidRPr="00CA669D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117FCE" w:rsidRPr="00CA669D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117FCE" w:rsidRPr="00CA669D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 xml:space="preserve">Thuyết </w:t>
            </w: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CA669D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117FCE" w:rsidRPr="00CA669D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Quý.....</w:t>
            </w:r>
          </w:p>
        </w:tc>
        <w:tc>
          <w:tcPr>
            <w:tcW w:w="20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CA669D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Luỹ kế từ đầu năm đến cuối quý này</w:t>
            </w:r>
          </w:p>
        </w:tc>
      </w:tr>
      <w:tr w:rsidR="00117FCE" w:rsidRPr="00CA669D" w:rsidTr="001F1AE4">
        <w:tc>
          <w:tcPr>
            <w:tcW w:w="4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CA669D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117FCE" w:rsidRPr="00CA669D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CA669D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số</w:t>
            </w: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CA669D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minh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CA669D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Năm nay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CA669D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Năm trước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CA669D" w:rsidRDefault="00117FCE" w:rsidP="001F1AE4">
            <w:pPr>
              <w:jc w:val="center"/>
              <w:rPr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Năm nay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CA669D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Năm trước</w:t>
            </w:r>
          </w:p>
        </w:tc>
      </w:tr>
      <w:tr w:rsidR="00117FCE" w:rsidRPr="00CA669D" w:rsidTr="001F1AE4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17FCE" w:rsidRPr="00CA669D" w:rsidRDefault="00117FCE" w:rsidP="001F1AE4">
            <w:pPr>
              <w:jc w:val="center"/>
              <w:rPr>
                <w:sz w:val="26"/>
                <w:szCs w:val="26"/>
                <w:lang w:val="nl-NL"/>
              </w:rPr>
            </w:pPr>
            <w:r w:rsidRPr="00CA669D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17FCE" w:rsidRPr="00CA669D" w:rsidRDefault="00117FCE" w:rsidP="001F1AE4">
            <w:pPr>
              <w:jc w:val="center"/>
              <w:rPr>
                <w:sz w:val="26"/>
                <w:szCs w:val="26"/>
                <w:lang w:val="nl-NL"/>
              </w:rPr>
            </w:pPr>
            <w:r w:rsidRPr="00CA669D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17FCE" w:rsidRPr="00CA669D" w:rsidRDefault="00117FCE" w:rsidP="001F1AE4">
            <w:pPr>
              <w:jc w:val="center"/>
              <w:rPr>
                <w:sz w:val="26"/>
                <w:szCs w:val="26"/>
                <w:lang w:val="nl-NL"/>
              </w:rPr>
            </w:pPr>
            <w:r w:rsidRPr="00CA669D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17FCE" w:rsidRPr="00CA669D" w:rsidRDefault="00117FCE" w:rsidP="001F1AE4">
            <w:pPr>
              <w:jc w:val="center"/>
              <w:rPr>
                <w:sz w:val="26"/>
                <w:szCs w:val="26"/>
                <w:lang w:val="nl-NL"/>
              </w:rPr>
            </w:pPr>
            <w:r w:rsidRPr="00CA669D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CA669D" w:rsidRDefault="00117FCE" w:rsidP="001F1AE4">
            <w:pPr>
              <w:jc w:val="center"/>
              <w:rPr>
                <w:sz w:val="26"/>
                <w:szCs w:val="26"/>
                <w:lang w:val="nl-NL"/>
              </w:rPr>
            </w:pPr>
            <w:r w:rsidRPr="00CA669D"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CA669D" w:rsidRDefault="00117FCE" w:rsidP="001F1AE4">
            <w:pPr>
              <w:jc w:val="center"/>
              <w:rPr>
                <w:sz w:val="26"/>
                <w:szCs w:val="26"/>
                <w:lang w:val="nl-NL"/>
              </w:rPr>
            </w:pPr>
            <w:r w:rsidRPr="00CA669D">
              <w:rPr>
                <w:sz w:val="26"/>
                <w:szCs w:val="26"/>
                <w:lang w:val="nl-NL"/>
              </w:rPr>
              <w:t>6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CA669D" w:rsidRDefault="00117FCE" w:rsidP="001F1AE4">
            <w:pPr>
              <w:jc w:val="center"/>
              <w:rPr>
                <w:sz w:val="26"/>
                <w:szCs w:val="26"/>
                <w:lang w:val="nl-NL"/>
              </w:rPr>
            </w:pPr>
            <w:r w:rsidRPr="00CA669D">
              <w:rPr>
                <w:sz w:val="26"/>
                <w:szCs w:val="26"/>
                <w:lang w:val="nl-NL"/>
              </w:rPr>
              <w:t>7</w:t>
            </w:r>
          </w:p>
        </w:tc>
      </w:tr>
      <w:tr w:rsidR="00117FCE" w:rsidRPr="00412711" w:rsidTr="001F1AE4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CA669D" w:rsidRDefault="00117FCE" w:rsidP="001F1AE4">
            <w:pPr>
              <w:spacing w:line="240" w:lineRule="atLeast"/>
              <w:jc w:val="both"/>
              <w:rPr>
                <w:bCs/>
                <w:sz w:val="26"/>
                <w:szCs w:val="26"/>
                <w:lang w:val="nl-NL"/>
              </w:rPr>
            </w:pPr>
          </w:p>
          <w:p w:rsidR="00117FCE" w:rsidRPr="00CA669D" w:rsidRDefault="00117FCE" w:rsidP="001F1AE4">
            <w:pPr>
              <w:spacing w:line="240" w:lineRule="atLeast"/>
              <w:ind w:left="180" w:hanging="180"/>
              <w:jc w:val="both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1. Lưu chuyển tiền thuần từ hoạt động kinh doanh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CA669D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117FCE" w:rsidRPr="00CA669D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117FCE" w:rsidRPr="00412711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117FCE" w:rsidRPr="00412711" w:rsidTr="001F1AE4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CA669D" w:rsidRDefault="00117FCE" w:rsidP="001F1AE4">
            <w:pPr>
              <w:spacing w:line="24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2. Lưu chuyển tiền thuần từ hoạt động đầu tư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CA669D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30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117FCE" w:rsidRPr="00412711" w:rsidTr="001F1AE4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CA669D" w:rsidRDefault="00117FCE" w:rsidP="001F1AE4">
            <w:pPr>
              <w:spacing w:line="240" w:lineRule="atLeast"/>
              <w:ind w:left="180" w:hanging="180"/>
              <w:jc w:val="both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3. Lưu chuyển tiền thuần từ hoạt động tài chính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CA669D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40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117FCE" w:rsidRPr="00412711" w:rsidTr="001F1AE4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CA669D" w:rsidRDefault="00117FCE" w:rsidP="001F1AE4">
            <w:pPr>
              <w:spacing w:line="24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4. Lưu chuyển tiền thuần trong kỳ</w:t>
            </w:r>
          </w:p>
          <w:p w:rsidR="00117FCE" w:rsidRPr="00CA669D" w:rsidRDefault="00117FCE" w:rsidP="001F1AE4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(50= 20+30+40)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CA669D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50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117FCE" w:rsidRPr="00412711" w:rsidTr="001F1AE4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CA669D" w:rsidRDefault="00117FCE" w:rsidP="001F1AE4">
            <w:pPr>
              <w:spacing w:line="24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5. Tiền và tương đương tiền đầu kỳ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CA669D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60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117FCE" w:rsidRPr="00412711" w:rsidTr="001F1AE4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CA669D" w:rsidRDefault="00117FCE" w:rsidP="001F1AE4">
            <w:pPr>
              <w:spacing w:line="240" w:lineRule="atLeast"/>
              <w:ind w:left="360" w:hanging="360"/>
              <w:jc w:val="both"/>
              <w:rPr>
                <w:sz w:val="26"/>
                <w:szCs w:val="26"/>
                <w:lang w:val="nl-NL"/>
              </w:rPr>
            </w:pPr>
            <w:r w:rsidRPr="00CA669D">
              <w:rPr>
                <w:sz w:val="26"/>
                <w:szCs w:val="26"/>
                <w:lang w:val="nl-NL"/>
              </w:rPr>
              <w:t>6. Ảnh hưởng của thay đổi tỷ giá hối đoái quy đổi ngoại tệ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CA669D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61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117FCE" w:rsidRPr="00412711" w:rsidTr="001F1AE4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CA669D" w:rsidRDefault="00117FCE" w:rsidP="001F1AE4">
            <w:pPr>
              <w:spacing w:line="240" w:lineRule="atLeast"/>
              <w:ind w:left="360" w:hanging="360"/>
              <w:jc w:val="both"/>
              <w:rPr>
                <w:sz w:val="26"/>
                <w:szCs w:val="26"/>
                <w:lang w:val="nl-NL"/>
              </w:rPr>
            </w:pPr>
            <w:r w:rsidRPr="00CA669D">
              <w:rPr>
                <w:sz w:val="26"/>
                <w:szCs w:val="26"/>
                <w:lang w:val="nl-NL"/>
              </w:rPr>
              <w:t>7. Ảnh hưởng của việc tái phân loại các khoản tương đương tiền cuối kỳ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CA669D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62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117FCE" w:rsidRPr="00412711" w:rsidTr="001F1AE4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CA669D" w:rsidRDefault="00117FCE" w:rsidP="001F1AE4">
            <w:pPr>
              <w:spacing w:line="240" w:lineRule="atLeast"/>
              <w:jc w:val="both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 xml:space="preserve">8. Tiền và tương đương tiền cuối kỳ </w:t>
            </w:r>
          </w:p>
          <w:p w:rsidR="00117FCE" w:rsidRPr="00CA669D" w:rsidRDefault="00117FCE" w:rsidP="001F1AE4">
            <w:pPr>
              <w:spacing w:line="240" w:lineRule="atLeast"/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(70 = 50+60+61+62)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CA669D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CA669D">
              <w:rPr>
                <w:bCs/>
                <w:sz w:val="26"/>
                <w:szCs w:val="26"/>
                <w:lang w:val="nl-NL"/>
              </w:rPr>
              <w:t>70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CE" w:rsidRPr="00412711" w:rsidRDefault="00117FCE" w:rsidP="001F1AE4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117FCE" w:rsidRPr="00412711" w:rsidRDefault="00117FCE" w:rsidP="00117FCE">
      <w:pPr>
        <w:spacing w:line="0" w:lineRule="atLeast"/>
        <w:ind w:firstLine="720"/>
        <w:jc w:val="right"/>
        <w:rPr>
          <w:b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Layout w:type="fixed"/>
        <w:tblLook w:val="0000" w:firstRow="0" w:lastRow="0" w:firstColumn="0" w:lastColumn="0" w:noHBand="0" w:noVBand="0"/>
      </w:tblPr>
      <w:tblGrid>
        <w:gridCol w:w="4562"/>
        <w:gridCol w:w="2831"/>
        <w:gridCol w:w="2785"/>
      </w:tblGrid>
      <w:tr w:rsidR="00117FCE" w:rsidRPr="00412711" w:rsidTr="001F1A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117FCE" w:rsidRPr="00412711" w:rsidRDefault="00117FCE" w:rsidP="001F1AE4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:rsidR="00117FCE" w:rsidRPr="00412711" w:rsidRDefault="00117FCE" w:rsidP="001F1AE4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:rsidR="00117FCE" w:rsidRPr="00412711" w:rsidRDefault="00117FCE" w:rsidP="001F1AE4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117FCE" w:rsidRPr="00412711" w:rsidTr="001F1A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117FCE" w:rsidRPr="00412711" w:rsidRDefault="00117FCE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  <w:p w:rsidR="00117FCE" w:rsidRPr="00412711" w:rsidRDefault="00117FCE" w:rsidP="001F1AE4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:rsidR="00117FCE" w:rsidRPr="00412711" w:rsidRDefault="00117FCE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Đơn vị cung cấp dịch vụ kế toán</w:t>
            </w:r>
          </w:p>
        </w:tc>
        <w:tc>
          <w:tcPr>
            <w:tcW w:w="2831" w:type="dxa"/>
          </w:tcPr>
          <w:p w:rsidR="00117FCE" w:rsidRPr="00412711" w:rsidRDefault="00117FCE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85" w:type="dxa"/>
          </w:tcPr>
          <w:p w:rsidR="00117FCE" w:rsidRPr="00412711" w:rsidRDefault="00117FCE" w:rsidP="001F1AE4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:rsidR="00593F7A" w:rsidRDefault="00117FCE">
      <w:bookmarkStart w:id="0" w:name="_GoBack"/>
      <w:bookmarkEnd w:id="0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CE"/>
    <w:rsid w:val="00117FCE"/>
    <w:rsid w:val="00613592"/>
    <w:rsid w:val="007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4A913-3CB0-45D8-9271-ADFA2243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F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2022-11-21T04:32:00Z</dcterms:created>
  <dcterms:modified xsi:type="dcterms:W3CDTF">2022-11-21T04:32:00Z</dcterms:modified>
</cp:coreProperties>
</file>