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33" w:rsidRPr="00BF410A" w:rsidRDefault="00881A33"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01</w:t>
      </w:r>
    </w:p>
    <w:p w:rsidR="00881A33" w:rsidRPr="00881A33" w:rsidRDefault="00881A33" w:rsidP="00881A33">
      <w:pPr>
        <w:spacing w:after="240" w:line="360" w:lineRule="atLeast"/>
        <w:ind w:left="48" w:right="48"/>
        <w:jc w:val="both"/>
        <w:rPr>
          <w:rFonts w:eastAsia="Times New Roman"/>
          <w:color w:val="000000"/>
          <w:sz w:val="26"/>
          <w:szCs w:val="26"/>
        </w:rPr>
      </w:pPr>
      <w:r w:rsidRPr="00881A33">
        <w:rPr>
          <w:rFonts w:eastAsia="Times New Roman"/>
          <w:color w:val="000000"/>
          <w:sz w:val="26"/>
          <w:szCs w:val="26"/>
        </w:rPr>
        <w:t>Nếu có ai hỏi tôi rằng một trong những người mà tôi yêu thương nhất là ai thì tôi sẽ trả lời rằng đó là bà nội.</w:t>
      </w:r>
    </w:p>
    <w:p w:rsidR="00881A33" w:rsidRPr="00881A33" w:rsidRDefault="00881A33" w:rsidP="00881A33">
      <w:pPr>
        <w:spacing w:after="240" w:line="360" w:lineRule="atLeast"/>
        <w:ind w:left="48" w:right="48"/>
        <w:jc w:val="both"/>
        <w:rPr>
          <w:rFonts w:eastAsia="Times New Roman"/>
          <w:color w:val="000000"/>
          <w:sz w:val="26"/>
          <w:szCs w:val="26"/>
        </w:rPr>
      </w:pPr>
      <w:r w:rsidRPr="00881A33">
        <w:rPr>
          <w:rFonts w:eastAsia="Times New Roman"/>
          <w:color w:val="000000"/>
          <w:sz w:val="26"/>
          <w:szCs w:val="26"/>
        </w:rPr>
        <w:t xml:space="preserve">Bà em đã gần bảy mươi tuổi. Dáng bà cao và tóc vẫn còn đen lắm. Bà luôn quan tâm đến em từ bữa </w:t>
      </w:r>
      <w:proofErr w:type="gramStart"/>
      <w:r w:rsidRPr="00881A33">
        <w:rPr>
          <w:rFonts w:eastAsia="Times New Roman"/>
          <w:color w:val="000000"/>
          <w:sz w:val="26"/>
          <w:szCs w:val="26"/>
        </w:rPr>
        <w:t>ăn</w:t>
      </w:r>
      <w:proofErr w:type="gramEnd"/>
      <w:r w:rsidRPr="00881A33">
        <w:rPr>
          <w:rFonts w:eastAsia="Times New Roman"/>
          <w:color w:val="000000"/>
          <w:sz w:val="26"/>
          <w:szCs w:val="26"/>
        </w:rPr>
        <w:t xml:space="preserve"> đến giấc ngủ. Sáng nào bà cũng dậy sớm chuẩn bị bữa sáng cho em, hôm thì cơm rang, hôm lại xôi hoặc bánh mì. Buổi trưa, bà lại nấu </w:t>
      </w:r>
      <w:proofErr w:type="gramStart"/>
      <w:r w:rsidRPr="00881A33">
        <w:rPr>
          <w:rFonts w:eastAsia="Times New Roman"/>
          <w:color w:val="000000"/>
          <w:sz w:val="26"/>
          <w:szCs w:val="26"/>
        </w:rPr>
        <w:t>ăn</w:t>
      </w:r>
      <w:proofErr w:type="gramEnd"/>
      <w:r w:rsidRPr="00881A33">
        <w:rPr>
          <w:rFonts w:eastAsia="Times New Roman"/>
          <w:color w:val="000000"/>
          <w:sz w:val="26"/>
          <w:szCs w:val="26"/>
        </w:rPr>
        <w:t xml:space="preserve"> chờ em đi học về.</w:t>
      </w:r>
    </w:p>
    <w:p w:rsidR="00881A33" w:rsidRPr="00881A33" w:rsidRDefault="00881A33" w:rsidP="00881A33">
      <w:pPr>
        <w:spacing w:after="240" w:line="360" w:lineRule="atLeast"/>
        <w:ind w:left="48" w:right="48"/>
        <w:jc w:val="both"/>
        <w:rPr>
          <w:rFonts w:eastAsia="Times New Roman"/>
          <w:color w:val="000000"/>
          <w:sz w:val="26"/>
          <w:szCs w:val="26"/>
        </w:rPr>
      </w:pPr>
      <w:r w:rsidRPr="00881A33">
        <w:rPr>
          <w:rFonts w:eastAsia="Times New Roman"/>
          <w:color w:val="000000"/>
          <w:sz w:val="26"/>
          <w:szCs w:val="26"/>
        </w:rPr>
        <w:t xml:space="preserve">Bà ngoại em là người rất nghiêm khắc. Bà luôn nhắc em phải đi học và </w:t>
      </w:r>
      <w:proofErr w:type="gramStart"/>
      <w:r w:rsidRPr="00881A33">
        <w:rPr>
          <w:rFonts w:eastAsia="Times New Roman"/>
          <w:color w:val="000000"/>
          <w:sz w:val="26"/>
          <w:szCs w:val="26"/>
        </w:rPr>
        <w:t>ăn</w:t>
      </w:r>
      <w:proofErr w:type="gramEnd"/>
      <w:r w:rsidRPr="00881A33">
        <w:rPr>
          <w:rFonts w:eastAsia="Times New Roman"/>
          <w:color w:val="000000"/>
          <w:sz w:val="26"/>
          <w:szCs w:val="26"/>
        </w:rPr>
        <w:t xml:space="preserve"> ngủ đúng giờ, giờ nào làm việc ấy. Có những lúc em đi xin bà đi chơi nhưng về muộn, bà nhắc nhở em và yêu cầu em viết bản kiểm điểm sau đó đọc cho bà nghe. Bà không bao giờ mắng hay nói nặng lời với em, bà bảo em là con gái nên chỉ cần bà nói nhẹ là phải biết nghe lời. Có những lúc em được điểm kém, bà giận lắm, bà bảo em phải luôn cố gắng học để bố mẹ ở xa yên tâm làm việc. Cuộc sống tuy thiếu thốn tình cảm của bố mẹ, nhưng bù lại em lại nhận được tình yêu thương chăm sóc của bà ngoại, điều đó làm cho em cảm thấy vô cùng hạnh phúc.</w:t>
      </w:r>
    </w:p>
    <w:p w:rsidR="00881A33" w:rsidRPr="00881A33" w:rsidRDefault="00881A33" w:rsidP="00881A33">
      <w:pPr>
        <w:spacing w:after="240" w:line="360" w:lineRule="atLeast"/>
        <w:ind w:left="48" w:right="48"/>
        <w:jc w:val="both"/>
        <w:rPr>
          <w:rFonts w:eastAsia="Times New Roman"/>
          <w:color w:val="000000"/>
          <w:sz w:val="26"/>
          <w:szCs w:val="26"/>
        </w:rPr>
      </w:pPr>
      <w:r w:rsidRPr="00881A33">
        <w:rPr>
          <w:rFonts w:eastAsia="Times New Roman"/>
          <w:color w:val="000000"/>
          <w:sz w:val="26"/>
          <w:szCs w:val="26"/>
        </w:rPr>
        <w:t>Những buổi chiều cuối tuần, được nghỉ học, em lại giúp bà công việc gia đình như dọn dẹp nhà cửa, rửa bát và nhổ tóc sâu cho bà. Buổi tối hai bà cháu cùng xem phim, và bà lại kể cho em nghe về lịch sử và có rất nhiều những kỉ niệm trong quá khứ của bà. Bà là người dạy em tất cả mọi điều trong cuộc sống từ nết ăn, nết ở sao cho vừa lòng mọi người. Chính vì điều này nên dù ở trên trường hay ở nhà, em vẫn luôn được mọi người khen là con ngoan, trò giỏi. Mỗi lần đi họp phụ huynh cho em, bà vui lắm, vì thành tích học tập của em luôn đứng nhất, nhì lớp. Khi về tới nhà, bà thường gọi điện báo tin cho bố mẹ em biết về kết quả học tập của em, và bố mẹ lại khen ngợi em.</w:t>
      </w:r>
    </w:p>
    <w:p w:rsidR="00BF410A" w:rsidRPr="00BF410A" w:rsidRDefault="00881A33" w:rsidP="00BF410A">
      <w:pPr>
        <w:spacing w:after="240" w:line="360" w:lineRule="atLeast"/>
        <w:ind w:left="48" w:right="48"/>
        <w:jc w:val="both"/>
        <w:rPr>
          <w:rFonts w:eastAsia="Times New Roman"/>
          <w:color w:val="000000"/>
          <w:sz w:val="26"/>
          <w:szCs w:val="26"/>
        </w:rPr>
      </w:pPr>
      <w:r w:rsidRPr="00881A33">
        <w:rPr>
          <w:rFonts w:eastAsia="Times New Roman"/>
          <w:color w:val="000000"/>
          <w:sz w:val="26"/>
          <w:szCs w:val="26"/>
        </w:rPr>
        <w:t>Em luôn trân trọng và biết ơn bà ngoại của em, bởi bà là người đã vất vả nuôi dạy em nên người. Em tự hứa sẽ cố gắng học tập thật tốt để bà và bố mẹ luôn cảm thấy hài lòng và tự hào về em.</w:t>
      </w:r>
    </w:p>
    <w:p w:rsidR="00881A33" w:rsidRPr="00BF410A" w:rsidRDefault="00881A33"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02</w:t>
      </w:r>
    </w:p>
    <w:p w:rsidR="00881A33" w:rsidRPr="00881A33" w:rsidRDefault="00881A33" w:rsidP="00881A33">
      <w:pPr>
        <w:spacing w:after="240" w:line="360" w:lineRule="atLeast"/>
        <w:ind w:left="48" w:right="48"/>
        <w:jc w:val="center"/>
        <w:rPr>
          <w:rFonts w:eastAsia="Times New Roman"/>
          <w:color w:val="000000"/>
          <w:sz w:val="26"/>
          <w:szCs w:val="26"/>
        </w:rPr>
      </w:pPr>
      <w:r w:rsidRPr="00BF410A">
        <w:rPr>
          <w:rFonts w:eastAsia="Times New Roman"/>
          <w:i/>
          <w:iCs/>
          <w:color w:val="000000"/>
          <w:sz w:val="26"/>
          <w:szCs w:val="26"/>
        </w:rPr>
        <w:t>“Công cha như núi Thái Sơn</w:t>
      </w:r>
      <w:r w:rsidRPr="00881A33">
        <w:rPr>
          <w:rFonts w:eastAsia="Times New Roman"/>
          <w:color w:val="000000"/>
          <w:sz w:val="26"/>
          <w:szCs w:val="26"/>
        </w:rPr>
        <w:br/>
      </w:r>
      <w:r w:rsidRPr="00BF410A">
        <w:rPr>
          <w:rFonts w:eastAsia="Times New Roman"/>
          <w:i/>
          <w:iCs/>
          <w:color w:val="000000"/>
          <w:sz w:val="26"/>
          <w:szCs w:val="26"/>
        </w:rPr>
        <w:t>Nghĩa mẹ như nước trong nguồn chảy ra”</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lastRenderedPageBreak/>
        <w:t>Bên cạnh tình mẫu tử thiêng liêng, còn có tình phụ tử sâu nặng. Công cha không kém phần so với nghĩa mẹ. Người cha giống như một điểm tựa vững chắc của mỗi đứa con, với em cũng vậy.</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Cha của em là một người cha tuyệt vời. Làn da của cha rám nắng bởi hàng ngày phải làm việc nhiều dưới ánh nắng mặt trời. Mọi người thường nói em rất giống cha ở khuôn mặt nhỏ nhắn, vầng trán cao, đôi mắt đen láy và hiền từ. Giọng nói của cha trầm và nụ cười ấm áp khiến em luôn cảm thấy hạnh phúc khi được gần bên cha. Đôi 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của cha thô ráp, em biết đó là những dấu vết của thời gian, của bao vất vả cha đã hi sinh để lo lắng cho chúng em một cuộc sống đủ đầy hơn.</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Công việc của cha là một lái </w:t>
      </w:r>
      <w:proofErr w:type="gramStart"/>
      <w:r w:rsidRPr="00881A33">
        <w:rPr>
          <w:rFonts w:eastAsia="Times New Roman"/>
          <w:color w:val="000000"/>
          <w:sz w:val="26"/>
          <w:szCs w:val="26"/>
        </w:rPr>
        <w:t>xe</w:t>
      </w:r>
      <w:proofErr w:type="gramEnd"/>
      <w:r w:rsidRPr="00881A33">
        <w:rPr>
          <w:rFonts w:eastAsia="Times New Roman"/>
          <w:color w:val="000000"/>
          <w:sz w:val="26"/>
          <w:szCs w:val="26"/>
        </w:rPr>
        <w:t xml:space="preserve"> chở hàng. Đó là một công việc vất vả, hay phải </w:t>
      </w:r>
      <w:proofErr w:type="gramStart"/>
      <w:r w:rsidRPr="00881A33">
        <w:rPr>
          <w:rFonts w:eastAsia="Times New Roman"/>
          <w:color w:val="000000"/>
          <w:sz w:val="26"/>
          <w:szCs w:val="26"/>
        </w:rPr>
        <w:t>xe</w:t>
      </w:r>
      <w:proofErr w:type="gramEnd"/>
      <w:r w:rsidRPr="00881A33">
        <w:rPr>
          <w:rFonts w:eastAsia="Times New Roman"/>
          <w:color w:val="000000"/>
          <w:sz w:val="26"/>
          <w:szCs w:val="26"/>
        </w:rPr>
        <w:t xml:space="preserve"> nhà. Bởi vậy mà khi có ngày nghỉ, cha lại dành thời gian ở bên gia đình. Cha luôn lo lắng và rất thương hai mẹ con em. Cha luôn dặn em phải chăm chỉ học hành, không được làm mẹ buồn và lo lắng. Mỗi lần đi xa về, cha đều tặng em những món quà nhỏ từ những miền đất nơi cha đã từng đi qua. Em rất thích thú khi được nghe cha kể về quê hương đất nước Việt Nam vô cùng tươi đẹp và rộng lớn. Câu chuyện mà cha kể giúp em có động lực để cố gắng hơn trong cuộc sống.</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Thỉnh thoảng, cha được nghỉ phép dài ngày. Lúc đó, cha sẽ đưa cả gia đình đi chơi. Em cảm thấy rất hạnh phúc khi được ở bên cạnh cha mẹ. Không chỉ vậy, cha cũng dạy em rất nhiều điều hay lẽ phải trong cuộc sống. Cha của em giống như người thầy với những lời khuyên bổ ích, người cho em động lực và niềm tin để vượt qua mọi giây phút buồn vui.</w:t>
      </w:r>
    </w:p>
    <w:p w:rsidR="00881A33" w:rsidRPr="00BF410A" w:rsidRDefault="00881A33" w:rsidP="00BF410A">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Đối với em, cha không chỉ là một người cha, mà còn là một người thầy. Em luôn dành cho cha sự kính trọng, yêu mến. Cha mãi là điểm tựa của hai mẹ con em.</w:t>
      </w:r>
    </w:p>
    <w:p w:rsidR="00881A33" w:rsidRPr="00BF410A" w:rsidRDefault="00881A33"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03</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 xml:space="preserve">"Những ngôi sao thức ngoài </w:t>
      </w:r>
      <w:proofErr w:type="gramStart"/>
      <w:r w:rsidRPr="00881A33">
        <w:rPr>
          <w:rFonts w:eastAsia="Times New Roman"/>
          <w:color w:val="000000"/>
          <w:sz w:val="26"/>
          <w:szCs w:val="26"/>
        </w:rPr>
        <w:t>kia</w:t>
      </w:r>
      <w:proofErr w:type="gramEnd"/>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Chẳng bằng mẹ đang thức vì chúng con. </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Đêm nay con ngủ giấc tròn</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Mẹ là ngọn gió của con suốt đời"</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lastRenderedPageBreak/>
        <w:t>Cứ mỗi lần nghe những câu thơ này của nhà thơ Trần Quốc Minh vang lên, thì em lại chợt nghĩ đến người mẹ thân yêu của em. Em cảm thấy thật bất hạnh cho những ai không có mẹ, bởi vì mẹ là người dành trọn mọi sự thương yêu chăm sóc cho chúng ta. Và mẹ em chính là nguời như vậy đó. </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Mẹ năm nay đã gần bốn mươi tuổi nhưng ai cũng nói mẹ già hơn so với tuổi, có lẽ vì gánh nặng cuộc đời chăng? Công việc của mẹ rất giản dị đó chính là làm ruộng. Sở thích của mẹ rất khác với mọi người, đó chính là làm việc. Mẹ có dáng người dong dỏng cao, nước da ngăm đen đã bị rám nắng, mái tóc của mẹ dài ngang lưng đã bị cháy nắng ngoài đồng ruộng, nắng chói để đem lại cho em một cuộc sống ấm no. Khi đi làm mẹ thường búi tóc lên, để lộ ra mấy cộng tóc xoăn trông thật duyên dáng. Đi với mái tóc ấy chính là khuôn mặt hình trái xoan của mẹ. Vầng trán của mẹ cao rộng, có lúc nheo lại lộ vẻ suy </w:t>
      </w:r>
      <w:proofErr w:type="gramStart"/>
      <w:r w:rsidRPr="00881A33">
        <w:rPr>
          <w:rFonts w:eastAsia="Times New Roman"/>
          <w:color w:val="000000"/>
          <w:sz w:val="26"/>
          <w:szCs w:val="26"/>
        </w:rPr>
        <w:t>tư</w:t>
      </w:r>
      <w:proofErr w:type="gramEnd"/>
      <w:r w:rsidRPr="00881A33">
        <w:rPr>
          <w:rFonts w:eastAsia="Times New Roman"/>
          <w:color w:val="000000"/>
          <w:sz w:val="26"/>
          <w:szCs w:val="26"/>
        </w:rPr>
        <w:t>. Năm tháng, thời gian đã hằn lên khuôn mặt mẹ những nếp nhăn nho nhỏ. </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Nhưng thời gian cũng không thể xóa nhòa được nét dịu hiền, phúc hậu trên khuôn mặt ấy. Đôi mắt mẹ đen láy thấm đượm sự bao dung, trìu mến. Người ta thường nói "Đôi mắt là cửa sổ của tâm hồn" quả là không sai. Nhìn vào đôi mắt mẹ, em có thể đoán được những suy nghĩ trong mẹ. Những lúc em làm được việc tốt đôi mắt ấy hạnh phúc như cười. Và cũng từng đỏ hoe khi mỗi lần em làm điều sai trái. Nhìn vào đôi mắt mẹ, em tự trách mình vì đã làm mẹ buồn. Cùng với đôi mắt mẹ là cặp lông mi dài và đôi chân mày lá liễu dày. Mũi mẹ cao cao, cái miệng nho nhỏ, khi cười để lộ hàm răng trắng, đều như hạt bắp. </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 xml:space="preserve">"Bàn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ta làm nên tất cả</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Có sức người sỏi đá cũng thành cơm"</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Đúng vậy! </w:t>
      </w:r>
      <w:proofErr w:type="gramStart"/>
      <w:r w:rsidRPr="00881A33">
        <w:rPr>
          <w:rFonts w:eastAsia="Times New Roman"/>
          <w:color w:val="000000"/>
          <w:sz w:val="26"/>
          <w:szCs w:val="26"/>
        </w:rPr>
        <w:t>nhờ</w:t>
      </w:r>
      <w:proofErr w:type="gramEnd"/>
      <w:r w:rsidRPr="00881A33">
        <w:rPr>
          <w:rFonts w:eastAsia="Times New Roman"/>
          <w:color w:val="000000"/>
          <w:sz w:val="26"/>
          <w:szCs w:val="26"/>
        </w:rPr>
        <w:t xml:space="preserve"> có bàn tay đầy nghị lực của mẹ đã nuôi em khôn lớn đến chừng này. 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ấy đã bị bao chai sạn, hằn những vết nứt nẻ. Bao nhiêu vết là bấy nhiêu vất vả gian </w:t>
      </w:r>
      <w:proofErr w:type="gramStart"/>
      <w:r w:rsidRPr="00881A33">
        <w:rPr>
          <w:rFonts w:eastAsia="Times New Roman"/>
          <w:color w:val="000000"/>
          <w:sz w:val="26"/>
          <w:szCs w:val="26"/>
        </w:rPr>
        <w:t>lao</w:t>
      </w:r>
      <w:proofErr w:type="gramEnd"/>
      <w:r w:rsidRPr="00881A33">
        <w:rPr>
          <w:rFonts w:eastAsia="Times New Roman"/>
          <w:color w:val="000000"/>
          <w:sz w:val="26"/>
          <w:szCs w:val="26"/>
        </w:rPr>
        <w:t xml:space="preserve"> của mẹ. Đôi bàn chân cũng vậy, nó cũng đã bị nứt nẻ. Những khi trời trở lạnh, đôi bàn chân ấy lại đau, nhức khiến mẹ phải ngâm vào nước muối. Đôi vai mẹ gầy gộc đã trở bao nhiêu là mưa nắng. Nhìn tất cả những thứ ấy em cảm thấy yêu mẹ thật nhiều, thật nhiều.    Nhìn 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mẹ chăm sóc từng đám lúa, luống rau, em cảm thấy mẹ yêu cây cỏ đến chừng nào. Mẹ là một người mà không thể thiếu trong gia đình. Hằng ngày, mẹ như một cô tấm với những công việc như nấu ăn, giặt giũ, dọn nhà ...thật nhanh nhẹn, gọn gàng. Dù nhà cửa </w:t>
      </w:r>
      <w:r w:rsidRPr="00881A33">
        <w:rPr>
          <w:rFonts w:eastAsia="Times New Roman"/>
          <w:color w:val="000000"/>
          <w:sz w:val="26"/>
          <w:szCs w:val="26"/>
        </w:rPr>
        <w:lastRenderedPageBreak/>
        <w:t xml:space="preserve">có bề bộn đến mấy, mà nếu được 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siêng năng của mẹ thì sẽ trở nên gọn gàng. Vì lo cho cuộc sống của gia đình mà mẹ chẳng bao giờ rảnh rỗi cả, hết việc nhà rồi lại làm ruộng. </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Mẹ là một người luôn dành trọn mọi sự yêu thương và lo toan cho em. Lúc em làm điều gì sai trái, mẹ không la mắng gì đâu mà mẹ dạy em những điều hay lẽ phải, khiến em luôn ghi nhớ trong lòng. Tuy mẹ bận rộn lắm nhưng mẹ vẫn luôn quan tâm tới công việc học hành của em. Lúc em đau ốm, mẹ là bàn </w:t>
      </w:r>
      <w:proofErr w:type="gramStart"/>
      <w:r w:rsidRPr="00881A33">
        <w:rPr>
          <w:rFonts w:eastAsia="Times New Roman"/>
          <w:color w:val="000000"/>
          <w:sz w:val="26"/>
          <w:szCs w:val="26"/>
        </w:rPr>
        <w:t>tay</w:t>
      </w:r>
      <w:proofErr w:type="gramEnd"/>
      <w:r w:rsidRPr="00881A33">
        <w:rPr>
          <w:rFonts w:eastAsia="Times New Roman"/>
          <w:color w:val="000000"/>
          <w:sz w:val="26"/>
          <w:szCs w:val="26"/>
        </w:rPr>
        <w:t xml:space="preserve"> ấm áp, che chở cho em vượt qua. Đối với mọi người trong làng xóm, mẹ rất hòa nhã, cởi mở với họ nên ai cũng quý mến mẹ. Trong công việc, mẹ rất nhiệt tình nên mỗi lần đi dặm hay gặt lúa thì ai cũng kêu mẹ đi. </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Thế đấy! Người mẹ thân yêu của em là như vậy đó, mẹ là một người rất yêu thương đứa con của mình. Em yêu mẹ lắm! Yêu mẹ rất nhiều. Em tự nhủ rằng sẽ cố gắng học tập thật giỏi để trở thành con ngoan, trò giỏi, cháu ngoan Bác Hồ, mai sau đền đáp công ơn to lớn của mẹ đã bao năm chăm lo cho em từ miếng ăn đến giấc ngủ. </w:t>
      </w:r>
    </w:p>
    <w:p w:rsidR="00881A33" w:rsidRPr="00881A33" w:rsidRDefault="00881A33" w:rsidP="00881A33">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"Mẹ như biển cả mênh mông</w:t>
      </w:r>
    </w:p>
    <w:p w:rsidR="00881A33" w:rsidRPr="00BF410A" w:rsidRDefault="00881A33" w:rsidP="00BF410A">
      <w:pPr>
        <w:spacing w:after="240" w:line="360" w:lineRule="atLeast"/>
        <w:ind w:left="48" w:right="48"/>
        <w:jc w:val="center"/>
        <w:rPr>
          <w:rFonts w:eastAsia="Times New Roman"/>
          <w:color w:val="000000"/>
          <w:sz w:val="26"/>
          <w:szCs w:val="26"/>
        </w:rPr>
      </w:pPr>
      <w:r w:rsidRPr="00881A33">
        <w:rPr>
          <w:rFonts w:eastAsia="Times New Roman"/>
          <w:color w:val="000000"/>
          <w:sz w:val="26"/>
          <w:szCs w:val="26"/>
        </w:rPr>
        <w:t>Con luôn ghi nhớ công ơn của người". </w:t>
      </w:r>
    </w:p>
    <w:p w:rsidR="00881A33" w:rsidRPr="00BF410A" w:rsidRDefault="00881A33"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04</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 xml:space="preserve">Những ngày tết, khắp mọi nơi trên đất nước Việt Nam xinh tươi như được khoác lên mình một chiếc áo mới. Tết đến đem </w:t>
      </w:r>
      <w:proofErr w:type="gramStart"/>
      <w:r w:rsidRPr="00881A33">
        <w:rPr>
          <w:rFonts w:eastAsia="Times New Roman"/>
          <w:color w:val="000000"/>
          <w:sz w:val="26"/>
          <w:szCs w:val="26"/>
        </w:rPr>
        <w:t>theo</w:t>
      </w:r>
      <w:proofErr w:type="gramEnd"/>
      <w:r w:rsidRPr="00881A33">
        <w:rPr>
          <w:rFonts w:eastAsia="Times New Roman"/>
          <w:color w:val="000000"/>
          <w:sz w:val="26"/>
          <w:szCs w:val="26"/>
        </w:rPr>
        <w:t xml:space="preserve"> những hy vọng về một năm mới may mắn, tốt đẹp hơn.</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Mùa xuân đến, Tết đã gõ của mọi nhà, niềm vui nhân đôi, hạnh phúc bội phần. Trẻ em háo hức mong chờ Tết đến. Người lớn lại bận rộn chuẩn bị cho Tết. Thời tiết ngày xuân trở nên ấm áp hơn, những cành đào đang chớm nở. Những lá cờ Tổ quốc được treo cao trên mái ngói đỏ tươi, bay phấp phới giữa bầu trời tạo nên không khí vui tươi, phấn khởi. Ngoài đường người đi mua sắm tấp nập. Tiếng cười nói, bán mua cho một cái tết đủ đầy vang lên đầy ắp những đường ngõ. Mấy đứa trẻ con nô đùa quanh những hàng bán pháo bông. Em cảm thấy không khí ngày tết thật tuyệt vời biết bao.</w:t>
      </w:r>
    </w:p>
    <w:p w:rsidR="00881A33" w:rsidRPr="00881A33" w:rsidRDefault="00881A33" w:rsidP="00881A33">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lastRenderedPageBreak/>
        <w:t>Chiều ba mươi Tết, cả nhà quây quần bên bữa cơm tất niên. Vào khoảnh khắc giao thừa, mọi người đều hân hoan trong niềm vui, hạnh phúc cho một khởi đầu “</w:t>
      </w:r>
      <w:proofErr w:type="gramStart"/>
      <w:r w:rsidRPr="00881A33">
        <w:rPr>
          <w:rFonts w:eastAsia="Times New Roman"/>
          <w:color w:val="000000"/>
          <w:sz w:val="26"/>
          <w:szCs w:val="26"/>
        </w:rPr>
        <w:t>An</w:t>
      </w:r>
      <w:proofErr w:type="gramEnd"/>
      <w:r w:rsidRPr="00881A33">
        <w:rPr>
          <w:rFonts w:eastAsia="Times New Roman"/>
          <w:color w:val="000000"/>
          <w:sz w:val="26"/>
          <w:szCs w:val="26"/>
        </w:rPr>
        <w:t xml:space="preserve"> khang thịnh phượng” hay “Vạn sự như ý”. Những ngày tết thật hạnh phúc khi cả gia đình được quây quần bên nha. Sáng mùng một, em </w:t>
      </w:r>
      <w:proofErr w:type="gramStart"/>
      <w:r w:rsidRPr="00881A33">
        <w:rPr>
          <w:rFonts w:eastAsia="Times New Roman"/>
          <w:color w:val="000000"/>
          <w:sz w:val="26"/>
          <w:szCs w:val="26"/>
        </w:rPr>
        <w:t>theo</w:t>
      </w:r>
      <w:proofErr w:type="gramEnd"/>
      <w:r w:rsidRPr="00881A33">
        <w:rPr>
          <w:rFonts w:eastAsia="Times New Roman"/>
          <w:color w:val="000000"/>
          <w:sz w:val="26"/>
          <w:szCs w:val="26"/>
        </w:rPr>
        <w:t xml:space="preserve"> bố mẹ sang chúc Tết ông bà nội ngoại. Em được ông bà mừng tuổi cho những phong bao lì xì đỏ thắm với lời chúc học giỏi. Ngày Tết là dịp để mọi người trong gia đình được gần </w:t>
      </w:r>
      <w:proofErr w:type="gramStart"/>
      <w:r w:rsidRPr="00881A33">
        <w:rPr>
          <w:rFonts w:eastAsia="Times New Roman"/>
          <w:color w:val="000000"/>
          <w:sz w:val="26"/>
          <w:szCs w:val="26"/>
        </w:rPr>
        <w:t>gũi</w:t>
      </w:r>
      <w:proofErr w:type="gramEnd"/>
      <w:r w:rsidRPr="00881A33">
        <w:rPr>
          <w:rFonts w:eastAsia="Times New Roman"/>
          <w:color w:val="000000"/>
          <w:sz w:val="26"/>
          <w:szCs w:val="26"/>
        </w:rPr>
        <w:t xml:space="preserve"> nhau hơn.</w:t>
      </w:r>
    </w:p>
    <w:p w:rsidR="00881A33" w:rsidRPr="00BF410A" w:rsidRDefault="00881A33" w:rsidP="00BF410A">
      <w:pPr>
        <w:spacing w:after="240" w:line="360" w:lineRule="atLeast"/>
        <w:ind w:left="48" w:right="48" w:firstLine="720"/>
        <w:jc w:val="both"/>
        <w:rPr>
          <w:rFonts w:eastAsia="Times New Roman"/>
          <w:color w:val="000000"/>
          <w:sz w:val="26"/>
          <w:szCs w:val="26"/>
        </w:rPr>
      </w:pPr>
      <w:r w:rsidRPr="00881A33">
        <w:rPr>
          <w:rFonts w:eastAsia="Times New Roman"/>
          <w:color w:val="000000"/>
          <w:sz w:val="26"/>
          <w:szCs w:val="26"/>
        </w:rPr>
        <w:t>Không khí ấm áp của ngày tết cổ truyền khiến em cảm thấy vô cùng hạnh phúc. Em tin chắc rằng sau này dù đất nước có phát triển đến đâu thì người dân Việt Nam vẫn sẽ giữ gìn được những nét đẹp của dịp Tết cổ truyền dân tộc.</w:t>
      </w:r>
    </w:p>
    <w:p w:rsidR="00881A33" w:rsidRPr="00BF410A" w:rsidRDefault="00BF410A"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05</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Trong văn bản Bạch tuộc, nhân vật em ấn tượng nhất là Nê-mô, đó là một con người gan dạ, dũng cảm nhưng cũng hết sức gần </w:t>
      </w:r>
      <w:proofErr w:type="gramStart"/>
      <w:r w:rsidRPr="00BF410A">
        <w:rPr>
          <w:rFonts w:eastAsia="Times New Roman"/>
          <w:color w:val="000000"/>
          <w:sz w:val="26"/>
          <w:szCs w:val="26"/>
        </w:rPr>
        <w:t>gũi</w:t>
      </w:r>
      <w:proofErr w:type="gramEnd"/>
      <w:r w:rsidRPr="00BF410A">
        <w:rPr>
          <w:rFonts w:eastAsia="Times New Roman"/>
          <w:color w:val="000000"/>
          <w:sz w:val="26"/>
          <w:szCs w:val="26"/>
        </w:rPr>
        <w:t xml:space="preserve"> và yêu thương mọi người. </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Nê-mô là một thuyền trưởng cao lớn đã du hành rất nhiều ngày dưới biển với các bạn của mình. Trong trận giáp chiến với quái vật khổng lồ lần này, khi chúng tấn công, anh cầm chiếc rìu trên </w:t>
      </w:r>
      <w:proofErr w:type="gramStart"/>
      <w:r w:rsidRPr="00BF410A">
        <w:rPr>
          <w:rFonts w:eastAsia="Times New Roman"/>
          <w:color w:val="000000"/>
          <w:sz w:val="26"/>
          <w:szCs w:val="26"/>
        </w:rPr>
        <w:t>tay</w:t>
      </w:r>
      <w:proofErr w:type="gramEnd"/>
      <w:r w:rsidRPr="00BF410A">
        <w:rPr>
          <w:rFonts w:eastAsia="Times New Roman"/>
          <w:color w:val="000000"/>
          <w:sz w:val="26"/>
          <w:szCs w:val="26"/>
        </w:rPr>
        <w:t xml:space="preserve"> lao tới bổ phập phập vào mép tàu –nơi cánh tay thủy quái đang bám vào. Mỗi nhát phập là một cánh </w:t>
      </w:r>
      <w:proofErr w:type="gramStart"/>
      <w:r w:rsidRPr="00BF410A">
        <w:rPr>
          <w:rFonts w:eastAsia="Times New Roman"/>
          <w:color w:val="000000"/>
          <w:sz w:val="26"/>
          <w:szCs w:val="26"/>
        </w:rPr>
        <w:t>tay</w:t>
      </w:r>
      <w:proofErr w:type="gramEnd"/>
      <w:r w:rsidRPr="00BF410A">
        <w:rPr>
          <w:rFonts w:eastAsia="Times New Roman"/>
          <w:color w:val="000000"/>
          <w:sz w:val="26"/>
          <w:szCs w:val="26"/>
        </w:rPr>
        <w:t xml:space="preserve"> tuột ra khỏi mép tàu và lặn dần xuống biển. Khi đồng đội bị một cánh tay thủy quái quấn chặt, Nê- mô liên tiếp xông tới chặt đứt vòi bạch tuộc để giải cứu cho đồng đội của mình nhưng đã bị chúng tấn công bằng loại “mực” đen. Qua đây người đọc có thể hình dung được sức mạnh phi thường của anh hùng biển cả Nê-mô: mạnh mẽ, quyết đoán trong hành động.</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Không chỉ có vậy Nê- mô còn là người có tình thương yêu đồng, lo lắng, xót thương cho đồng loại. Khi cuộc giải cứu thất bại, Nê-mô mình nhuốm đầy máu, mặt rầu </w:t>
      </w:r>
      <w:proofErr w:type="gramStart"/>
      <w:r w:rsidRPr="00BF410A">
        <w:rPr>
          <w:rFonts w:eastAsia="Times New Roman"/>
          <w:color w:val="000000"/>
          <w:sz w:val="26"/>
          <w:szCs w:val="26"/>
        </w:rPr>
        <w:t>rĩ</w:t>
      </w:r>
      <w:proofErr w:type="gramEnd"/>
      <w:r w:rsidRPr="00BF410A">
        <w:rPr>
          <w:rFonts w:eastAsia="Times New Roman"/>
          <w:color w:val="000000"/>
          <w:sz w:val="26"/>
          <w:szCs w:val="26"/>
        </w:rPr>
        <w:t xml:space="preserve"> đứng dựa bên chiếc đèn pha mà ứa lệ. Giọt lệ rơi trên má người anh hùng biển khơi cho thấy sự đau đớn, thương xót từ sâu trong lòng anh.</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Em rất cảm phục và ngưỡng mộ vị thuyền trưởng Nê mô bởi anh không chỉ có lòng dũng cảm, luôn vì người khác mà ở anh còn thể hiện sức mạnh của con người trước biển cả. </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Qua nhân vật Nê-mô em rút ra được bài học cho mình là khi gặp những tình huống khó khăn và thử thách nguy hiểm trong cuộc sống em cần phải bình tĩnh đối </w:t>
      </w:r>
      <w:r w:rsidRPr="00BF410A">
        <w:rPr>
          <w:rFonts w:eastAsia="Times New Roman"/>
          <w:color w:val="000000"/>
          <w:sz w:val="26"/>
          <w:szCs w:val="26"/>
        </w:rPr>
        <w:lastRenderedPageBreak/>
        <w:t>mặt và phải đồng lòng đoàn kết với mọi người để giải quyết dứt điểm từng việc một.</w:t>
      </w:r>
    </w:p>
    <w:p w:rsidR="00BF410A" w:rsidRPr="00BF410A" w:rsidRDefault="00BF410A" w:rsidP="00BF410A">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06</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Kỷ niệm để lại cho em ấn tượng sâu sắc nhất là chuyến đi về quê nội hai năm trước. Em đã dành tám năm của mình sống dưới quê cùng với ông bà do bố mẹ đi làm xa và bản thân em đã coi nó là quê hương của mình. Năm em học lớp 5, bố mẹ đã đón em về thành phố sống nhưng nó lại cách nhà ông bà quá xa nên mới đây em mới có dịp quay về đó. Chuyến đi thăm đó khiến em nhớ mãi không thể quên.</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Em vẫn nhớ hôm đó, ngồi trên </w:t>
      </w:r>
      <w:proofErr w:type="gramStart"/>
      <w:r w:rsidRPr="00BF410A">
        <w:rPr>
          <w:rFonts w:eastAsia="Times New Roman"/>
          <w:color w:val="000000"/>
          <w:sz w:val="26"/>
          <w:szCs w:val="26"/>
        </w:rPr>
        <w:t>xe</w:t>
      </w:r>
      <w:proofErr w:type="gramEnd"/>
      <w:r w:rsidRPr="00BF410A">
        <w:rPr>
          <w:rFonts w:eastAsia="Times New Roman"/>
          <w:color w:val="000000"/>
          <w:sz w:val="26"/>
          <w:szCs w:val="26"/>
        </w:rPr>
        <w:t xml:space="preserve"> của bố, em đã rất vui, háo hức nhìn ngắm mọi thứ trên đường đi về quên ông bà. Nhìn thấy hàng cây bạch đàn ùa </w:t>
      </w:r>
      <w:proofErr w:type="gramStart"/>
      <w:r w:rsidRPr="00BF410A">
        <w:rPr>
          <w:rFonts w:eastAsia="Times New Roman"/>
          <w:color w:val="000000"/>
          <w:sz w:val="26"/>
          <w:szCs w:val="26"/>
        </w:rPr>
        <w:t>theo</w:t>
      </w:r>
      <w:proofErr w:type="gramEnd"/>
      <w:r w:rsidRPr="00BF410A">
        <w:rPr>
          <w:rFonts w:eastAsia="Times New Roman"/>
          <w:color w:val="000000"/>
          <w:sz w:val="26"/>
          <w:szCs w:val="26"/>
        </w:rPr>
        <w:t xml:space="preserve"> làn gió mùa hè, tiếng ve râm ran dưới cái nắng chói trang khiến em không khỏi ngậm ngùi và thốt nên rằng: “Quê hương à, tôi về rồi đây!” Mọi thứ xưa </w:t>
      </w:r>
      <w:proofErr w:type="gramStart"/>
      <w:r w:rsidRPr="00BF410A">
        <w:rPr>
          <w:rFonts w:eastAsia="Times New Roman"/>
          <w:color w:val="000000"/>
          <w:sz w:val="26"/>
          <w:szCs w:val="26"/>
        </w:rPr>
        <w:t>kia</w:t>
      </w:r>
      <w:proofErr w:type="gramEnd"/>
      <w:r w:rsidRPr="00BF410A">
        <w:rPr>
          <w:rFonts w:eastAsia="Times New Roman"/>
          <w:color w:val="000000"/>
          <w:sz w:val="26"/>
          <w:szCs w:val="26"/>
        </w:rPr>
        <w:t xml:space="preserve"> đều đã quá quen thuộc với tôi nay mới được nhìn lại khiến tôi vừa vui sướng, vừa xúc động. Trong lòng như có một niềm hạnh phúc dâng trào đang </w:t>
      </w:r>
      <w:proofErr w:type="gramStart"/>
      <w:r w:rsidRPr="00BF410A">
        <w:rPr>
          <w:rFonts w:eastAsia="Times New Roman"/>
          <w:color w:val="000000"/>
          <w:sz w:val="26"/>
          <w:szCs w:val="26"/>
        </w:rPr>
        <w:t>lan</w:t>
      </w:r>
      <w:proofErr w:type="gramEnd"/>
      <w:r w:rsidRPr="00BF410A">
        <w:rPr>
          <w:rFonts w:eastAsia="Times New Roman"/>
          <w:color w:val="000000"/>
          <w:sz w:val="26"/>
          <w:szCs w:val="26"/>
        </w:rPr>
        <w:t xml:space="preserve"> tỏa khắp cơ thể tôi.</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Đến nhà ông bà, vẫn là ngôi nhà và mảnh vườn quen thuộc đó, vẫn là cái xích đu ông làm cho tôi chơi ở gốc cây ổi. Tôi nhìn thấy ông bà và chạy đến ôm lấy họ. Bà cũng khóc vì quá vui mừng, ông thì luôn miệng nói: “Về là tốt! Về là tốt!” Tôi cũng bất khóc </w:t>
      </w:r>
      <w:proofErr w:type="gramStart"/>
      <w:r w:rsidRPr="00BF410A">
        <w:rPr>
          <w:rFonts w:eastAsia="Times New Roman"/>
          <w:color w:val="000000"/>
          <w:sz w:val="26"/>
          <w:szCs w:val="26"/>
        </w:rPr>
        <w:t>theo</w:t>
      </w:r>
      <w:proofErr w:type="gramEnd"/>
      <w:r w:rsidRPr="00BF410A">
        <w:rPr>
          <w:rFonts w:eastAsia="Times New Roman"/>
          <w:color w:val="000000"/>
          <w:sz w:val="26"/>
          <w:szCs w:val="26"/>
        </w:rPr>
        <w:t xml:space="preserve"> vì tôi quá nhớ họ. Dù khi ở thành phố tôi cũng thường xuyên gọi điện cho ông bà nhưng hôm nay được nhìn thấy, ôm lấy khiến tôi xúc động vô cùng. Bà đã chuẩn bị những món </w:t>
      </w:r>
      <w:proofErr w:type="gramStart"/>
      <w:r w:rsidRPr="00BF410A">
        <w:rPr>
          <w:rFonts w:eastAsia="Times New Roman"/>
          <w:color w:val="000000"/>
          <w:sz w:val="26"/>
          <w:szCs w:val="26"/>
        </w:rPr>
        <w:t>ăn</w:t>
      </w:r>
      <w:proofErr w:type="gramEnd"/>
      <w:r w:rsidRPr="00BF410A">
        <w:rPr>
          <w:rFonts w:eastAsia="Times New Roman"/>
          <w:color w:val="000000"/>
          <w:sz w:val="26"/>
          <w:szCs w:val="26"/>
        </w:rPr>
        <w:t xml:space="preserve"> tôi thích dù đơn giản nhưng ngon vô cùng bởi đó là hương vị của quê hương, của tình cảm gia đình thắm thiết.</w:t>
      </w:r>
    </w:p>
    <w:p w:rsidR="00BF410A" w:rsidRPr="00BF410A" w:rsidRDefault="00BF410A" w:rsidP="00BF410A">
      <w:pPr>
        <w:spacing w:after="240" w:line="360" w:lineRule="atLeast"/>
        <w:ind w:left="48" w:right="48" w:firstLine="720"/>
        <w:jc w:val="both"/>
        <w:rPr>
          <w:rFonts w:eastAsia="Times New Roman"/>
          <w:color w:val="000000"/>
          <w:sz w:val="26"/>
          <w:szCs w:val="26"/>
        </w:rPr>
      </w:pPr>
      <w:proofErr w:type="gramStart"/>
      <w:r w:rsidRPr="00BF410A">
        <w:rPr>
          <w:rFonts w:eastAsia="Times New Roman"/>
          <w:color w:val="000000"/>
          <w:sz w:val="26"/>
          <w:szCs w:val="26"/>
        </w:rPr>
        <w:t>Ăn</w:t>
      </w:r>
      <w:proofErr w:type="gramEnd"/>
      <w:r w:rsidRPr="00BF410A">
        <w:rPr>
          <w:rFonts w:eastAsia="Times New Roman"/>
          <w:color w:val="000000"/>
          <w:sz w:val="26"/>
          <w:szCs w:val="26"/>
        </w:rPr>
        <w:t xml:space="preserve"> cơm xong tôi chay ngay sang hàng xóm tìm bạn, nhìn thấy nhau chúng tôi đã rất vui. Tôi mang bánh kẹo đến và chúng tôi cùng mang ra đồng </w:t>
      </w:r>
      <w:proofErr w:type="gramStart"/>
      <w:r w:rsidRPr="00BF410A">
        <w:rPr>
          <w:rFonts w:eastAsia="Times New Roman"/>
          <w:color w:val="000000"/>
          <w:sz w:val="26"/>
          <w:szCs w:val="26"/>
        </w:rPr>
        <w:t>ăn</w:t>
      </w:r>
      <w:proofErr w:type="gramEnd"/>
      <w:r w:rsidRPr="00BF410A">
        <w:rPr>
          <w:rFonts w:eastAsia="Times New Roman"/>
          <w:color w:val="000000"/>
          <w:sz w:val="26"/>
          <w:szCs w:val="26"/>
        </w:rPr>
        <w:t xml:space="preserve"> với nhau. Nhìn những cánh diều </w:t>
      </w:r>
      <w:proofErr w:type="gramStart"/>
      <w:r w:rsidRPr="00BF410A">
        <w:rPr>
          <w:rFonts w:eastAsia="Times New Roman"/>
          <w:color w:val="000000"/>
          <w:sz w:val="26"/>
          <w:szCs w:val="26"/>
        </w:rPr>
        <w:t>vi</w:t>
      </w:r>
      <w:proofErr w:type="gramEnd"/>
      <w:r w:rsidRPr="00BF410A">
        <w:rPr>
          <w:rFonts w:eastAsia="Times New Roman"/>
          <w:color w:val="000000"/>
          <w:sz w:val="26"/>
          <w:szCs w:val="26"/>
        </w:rPr>
        <w:t xml:space="preserve"> vu, tiếng cười nói nô đùa và đàn trâu thung thăng gặm cỏ khiến tôi có cảm giác nhẹ nhõm, thoải mái lạ thường. Nơi đây không nhộn nhịp, tấp nập như thành phố, nó lúc nào cũng yên tĩnh với cánh đồng thẳng cánh cò bay </w:t>
      </w:r>
      <w:proofErr w:type="gramStart"/>
      <w:r w:rsidRPr="00BF410A">
        <w:rPr>
          <w:rFonts w:eastAsia="Times New Roman"/>
          <w:color w:val="000000"/>
          <w:sz w:val="26"/>
          <w:szCs w:val="26"/>
        </w:rPr>
        <w:t>thơm</w:t>
      </w:r>
      <w:proofErr w:type="gramEnd"/>
      <w:r w:rsidRPr="00BF410A">
        <w:rPr>
          <w:rFonts w:eastAsia="Times New Roman"/>
          <w:color w:val="000000"/>
          <w:sz w:val="26"/>
          <w:szCs w:val="26"/>
        </w:rPr>
        <w:t xml:space="preserve"> mùi lúa, là dòng sông dài êm ả trôi… Mọi thứ đều rất đỗi thân thương khiến tôi không muốn rời đi.</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Kỳ nghỉ cũng đã hết, tôi tạm biệt ông bà, tạm biệt bạn bè trong niềm tiếc nuối để quay trở về thành phố trong niềm tiếc nuối sâu sắc. Nhưng bố đã hứa từ giờ sẽ thường xuyên đưa tôi về thăm ông bà nên đã </w:t>
      </w:r>
      <w:proofErr w:type="gramStart"/>
      <w:r w:rsidRPr="00BF410A">
        <w:rPr>
          <w:rFonts w:eastAsia="Times New Roman"/>
          <w:color w:val="000000"/>
          <w:sz w:val="26"/>
          <w:szCs w:val="26"/>
        </w:rPr>
        <w:t>an</w:t>
      </w:r>
      <w:proofErr w:type="gramEnd"/>
      <w:r w:rsidRPr="00BF410A">
        <w:rPr>
          <w:rFonts w:eastAsia="Times New Roman"/>
          <w:color w:val="000000"/>
          <w:sz w:val="26"/>
          <w:szCs w:val="26"/>
        </w:rPr>
        <w:t xml:space="preserve"> ủi tôi được phần nào. Dù </w:t>
      </w:r>
      <w:r w:rsidRPr="00BF410A">
        <w:rPr>
          <w:rFonts w:eastAsia="Times New Roman"/>
          <w:color w:val="000000"/>
          <w:sz w:val="26"/>
          <w:szCs w:val="26"/>
        </w:rPr>
        <w:lastRenderedPageBreak/>
        <w:t>vậy chuyến đi vẫn để lại ấn tượng sâu sắc trong tôi và đâu đây vẫn văng vẳng tiếng thơ khiến tôi càng nhớ nó:</w:t>
      </w:r>
    </w:p>
    <w:p w:rsidR="00BF410A" w:rsidRPr="00BF410A" w:rsidRDefault="00BF410A" w:rsidP="00BF410A">
      <w:pPr>
        <w:spacing w:after="240" w:line="360" w:lineRule="atLeast"/>
        <w:ind w:left="48" w:right="48"/>
        <w:jc w:val="center"/>
        <w:rPr>
          <w:rFonts w:eastAsia="Times New Roman"/>
          <w:color w:val="000000"/>
          <w:sz w:val="26"/>
          <w:szCs w:val="26"/>
        </w:rPr>
      </w:pPr>
      <w:r w:rsidRPr="00BF410A">
        <w:rPr>
          <w:rFonts w:eastAsia="Times New Roman"/>
          <w:color w:val="000000"/>
          <w:sz w:val="26"/>
          <w:szCs w:val="26"/>
        </w:rPr>
        <w:t>“Quê hương là chùm khế ngọt</w:t>
      </w:r>
    </w:p>
    <w:p w:rsidR="00BF410A" w:rsidRPr="00BF410A" w:rsidRDefault="00BF410A" w:rsidP="00BF410A">
      <w:pPr>
        <w:spacing w:after="240" w:line="360" w:lineRule="atLeast"/>
        <w:ind w:left="48" w:right="48"/>
        <w:jc w:val="center"/>
        <w:rPr>
          <w:rFonts w:eastAsia="Times New Roman"/>
          <w:color w:val="000000"/>
          <w:sz w:val="26"/>
          <w:szCs w:val="26"/>
        </w:rPr>
      </w:pPr>
      <w:r w:rsidRPr="00BF410A">
        <w:rPr>
          <w:rFonts w:eastAsia="Times New Roman"/>
          <w:color w:val="000000"/>
          <w:sz w:val="26"/>
          <w:szCs w:val="26"/>
        </w:rPr>
        <w:t>Cho con trèo hái mỗi ngày</w:t>
      </w:r>
    </w:p>
    <w:p w:rsidR="00BF410A" w:rsidRPr="00BF410A" w:rsidRDefault="00BF410A" w:rsidP="00BF410A">
      <w:pPr>
        <w:spacing w:after="240" w:line="360" w:lineRule="atLeast"/>
        <w:ind w:left="48" w:right="48"/>
        <w:jc w:val="center"/>
        <w:rPr>
          <w:rFonts w:eastAsia="Times New Roman"/>
          <w:color w:val="000000"/>
          <w:sz w:val="26"/>
          <w:szCs w:val="26"/>
        </w:rPr>
      </w:pPr>
      <w:r w:rsidRPr="00BF410A">
        <w:rPr>
          <w:rFonts w:eastAsia="Times New Roman"/>
          <w:color w:val="000000"/>
          <w:sz w:val="26"/>
          <w:szCs w:val="26"/>
        </w:rPr>
        <w:t>Quê hương là đường đi học</w:t>
      </w:r>
    </w:p>
    <w:p w:rsidR="00BF410A" w:rsidRPr="00BF410A" w:rsidRDefault="00BF410A" w:rsidP="00BF410A">
      <w:pPr>
        <w:spacing w:after="240" w:line="360" w:lineRule="atLeast"/>
        <w:ind w:left="48" w:right="48"/>
        <w:jc w:val="center"/>
        <w:rPr>
          <w:rFonts w:eastAsia="Times New Roman"/>
          <w:color w:val="000000"/>
          <w:sz w:val="26"/>
          <w:szCs w:val="26"/>
        </w:rPr>
      </w:pPr>
      <w:r w:rsidRPr="00BF410A">
        <w:rPr>
          <w:rFonts w:eastAsia="Times New Roman"/>
          <w:color w:val="000000"/>
          <w:sz w:val="26"/>
          <w:szCs w:val="26"/>
        </w:rPr>
        <w:t>Con về rợp bướm vàng bay…”</w:t>
      </w:r>
    </w:p>
    <w:p w:rsidR="00881A33" w:rsidRPr="00BF410A" w:rsidRDefault="00BF410A"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07</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Chiến tranh đã qua đi những những hậu quả mà chiến tranh để lại thì vẫn còn mãi. Một trong những hậu quả nặng nề mà chiến tranh để lại có là sự cô đơn, </w:t>
      </w:r>
      <w:proofErr w:type="gramStart"/>
      <w:r w:rsidRPr="00BF410A">
        <w:rPr>
          <w:rFonts w:eastAsia="Times New Roman"/>
          <w:color w:val="000000"/>
          <w:sz w:val="26"/>
          <w:szCs w:val="26"/>
        </w:rPr>
        <w:t>bơ</w:t>
      </w:r>
      <w:proofErr w:type="gramEnd"/>
      <w:r w:rsidRPr="00BF410A">
        <w:rPr>
          <w:rFonts w:eastAsia="Times New Roman"/>
          <w:color w:val="000000"/>
          <w:sz w:val="26"/>
          <w:szCs w:val="26"/>
        </w:rPr>
        <w:t xml:space="preserve"> vơ, chờ đợi trong mòn mỏi đến vô vọng của những người phụ nữ có chồng đi chiến trận và ở lại vĩnh viễn nơi chiến trường xa xôi kia.</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Dì Bảy trong bài tản văn </w:t>
      </w:r>
      <w:r w:rsidRPr="00BF410A">
        <w:rPr>
          <w:rFonts w:eastAsia="Times New Roman"/>
          <w:i/>
          <w:iCs/>
          <w:color w:val="000000"/>
          <w:sz w:val="26"/>
          <w:szCs w:val="26"/>
        </w:rPr>
        <w:t>Người ngồi đợi trước hiên nhà</w:t>
      </w:r>
      <w:r w:rsidRPr="00BF410A">
        <w:rPr>
          <w:rFonts w:eastAsia="Times New Roman"/>
          <w:color w:val="000000"/>
          <w:sz w:val="26"/>
          <w:szCs w:val="26"/>
        </w:rPr>
        <w:t xml:space="preserve"> của nhà văn Huỳnh Như Phương chính là người phụ nữ như thế. Dì Bảy và dượng Bảy lấy nhau được chừng một tháng thì dượng phải ra miền Bắc tập kết. Hạnh phúc ngắn chẳng tày gang thì đôi người đôi ngả. Dì ở nhà mong ngóng chờ đợi tin tức của chồng mình qua những dòng </w:t>
      </w:r>
      <w:proofErr w:type="gramStart"/>
      <w:r w:rsidRPr="00BF410A">
        <w:rPr>
          <w:rFonts w:eastAsia="Times New Roman"/>
          <w:color w:val="000000"/>
          <w:sz w:val="26"/>
          <w:szCs w:val="26"/>
        </w:rPr>
        <w:t>thư</w:t>
      </w:r>
      <w:proofErr w:type="gramEnd"/>
      <w:r w:rsidRPr="00BF410A">
        <w:rPr>
          <w:rFonts w:eastAsia="Times New Roman"/>
          <w:color w:val="000000"/>
          <w:sz w:val="26"/>
          <w:szCs w:val="26"/>
        </w:rPr>
        <w:t xml:space="preserve"> ngắn, những lời hỏi thăm, những món quà nhỏ nhờ người quen gửi hộ. Mặc dù đang ở độ tuổi xuân sắc có biết bao người hỏi tới dì, muốn mang đến cho dì một mái ấm hạnh phúc, nhưng dì nhất quyết không chấp nhận, không bao giờ lung lạc. Dì luôn chờ đợi một ngày dượng sẽ chờ về. Ngay cả khi biết rằng dượng đã không còn nữa, dì vẫn không mở lòng, dì vẫn ôm vào lòng hình bóng dượng.</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t xml:space="preserve">Không chỉ có dì Bảy còn rất nhiều người phụ nữ họ phải chịu những nỗi tổn thương sâu sắc về tinh thần, cả đời họ là sự chờ đợi, ngóng chông để rồi thất vọng và cô đơn cứ bấu víu lấy mình. Họ hi sinh tuổi thanh xuân, hạnh phúc cá nhân của mình để góp phần vào sự nghiệp giải phóng dân tộc. Họ chính là những người anh hùng thầm lặng, không cần cầm súng, cầm gươm, giáo chiến đấu với kẻ thù. Họ âm thầm, lặng lẽ là hậu phương vững chắc, là điểm tựa tinh thần cho những chiến sĩ ngoài chiến trường xa xôi </w:t>
      </w:r>
      <w:proofErr w:type="gramStart"/>
      <w:r w:rsidRPr="00BF410A">
        <w:rPr>
          <w:rFonts w:eastAsia="Times New Roman"/>
          <w:color w:val="000000"/>
          <w:sz w:val="26"/>
          <w:szCs w:val="26"/>
        </w:rPr>
        <w:t>kia</w:t>
      </w:r>
      <w:proofErr w:type="gramEnd"/>
      <w:r w:rsidRPr="00BF410A">
        <w:rPr>
          <w:rFonts w:eastAsia="Times New Roman"/>
          <w:color w:val="000000"/>
          <w:sz w:val="26"/>
          <w:szCs w:val="26"/>
        </w:rPr>
        <w:t>. </w:t>
      </w:r>
    </w:p>
    <w:p w:rsidR="00BF410A" w:rsidRPr="00BF410A" w:rsidRDefault="00BF410A" w:rsidP="00BF410A">
      <w:pPr>
        <w:spacing w:after="240" w:line="360" w:lineRule="atLeast"/>
        <w:ind w:left="48" w:right="48" w:firstLine="720"/>
        <w:jc w:val="both"/>
        <w:rPr>
          <w:rFonts w:eastAsia="Times New Roman"/>
          <w:color w:val="000000"/>
          <w:sz w:val="26"/>
          <w:szCs w:val="26"/>
        </w:rPr>
      </w:pPr>
      <w:r w:rsidRPr="00BF410A">
        <w:rPr>
          <w:rFonts w:eastAsia="Times New Roman"/>
          <w:color w:val="000000"/>
          <w:sz w:val="26"/>
          <w:szCs w:val="26"/>
        </w:rPr>
        <w:lastRenderedPageBreak/>
        <w:t>Một lần nữa, xin hãy biết ơn những người mẹ, người vợ Việt Nam anh hùng. Họ đã dành cả tuổi xuân ngắn ngủi, ít ỏi của mình để đổi lấy bình yên, độc lập cho cả dân tộc Việt Nam ta.</w:t>
      </w:r>
    </w:p>
    <w:p w:rsidR="00881A33" w:rsidRPr="00BF410A" w:rsidRDefault="00BF410A"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08</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Cái tên Nguyễn Thị Hiền - tấm gương nghèo vượt, khó đã quá quen thuộc đối với tập thể lớp 9A chúng tôi. Một cô bạn hồn nhiên, trong sáng, niềm nở với bạn bè và đặc biệt là học giỏi nữa. Nụ cười hạnh phúc của Hiền khi nhận được giải cao trong kì thi học sinh giỏi cấp tỉnh do quỹ khuyến học tổ chức khiến chúng tôi cũng vui lây và còn biết bao bằng khen nữa. Nhưng ai có thể ngờ được đằng sau thành tích ấy, sau nét mặt rạng rỡ kia là cả một tâm hồn bị tổn thương, tổn thương với mọi mặt và là quá trình nỗ lực vươn lên khiến tôi không khỏi xúc động và cảm phục trước cô bạn nhỏ bé nhưng giàu ý chí và nghị lực kia.</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Khác với bạn bè, ngay từ những năm tháng đầu đời, Hiền đã thiếu đi sự quan tâm chăm sóc của người cha. Bạn lớn lên nhờ đôi bàn </w:t>
      </w:r>
      <w:proofErr w:type="gramStart"/>
      <w:r w:rsidRPr="00BF410A">
        <w:rPr>
          <w:rFonts w:eastAsia="Times New Roman"/>
          <w:color w:val="000000"/>
          <w:sz w:val="26"/>
          <w:szCs w:val="26"/>
        </w:rPr>
        <w:t>tay</w:t>
      </w:r>
      <w:proofErr w:type="gramEnd"/>
      <w:r w:rsidRPr="00BF410A">
        <w:rPr>
          <w:rFonts w:eastAsia="Times New Roman"/>
          <w:color w:val="000000"/>
          <w:sz w:val="26"/>
          <w:szCs w:val="26"/>
        </w:rPr>
        <w:t xml:space="preserve"> chăm sóc của mẹ và ông bà ngoại. Ba mẹ Hiền đã sống li thân khi Hiền còn quá nhỏ. Mẹ lại ốm yếu hay phát bệnh vào mỗi buổi chiều nắng gắt. Căn bệnh quái ác mà người ta gọi là bệnh tâm thần đeo đẳng mẹ khiến cô bé có cha có mẹ nhưng đâu có được cái quyền vui chơi, được nô đùa, được sống trong vòng </w:t>
      </w:r>
      <w:proofErr w:type="gramStart"/>
      <w:r w:rsidRPr="00BF410A">
        <w:rPr>
          <w:rFonts w:eastAsia="Times New Roman"/>
          <w:color w:val="000000"/>
          <w:sz w:val="26"/>
          <w:szCs w:val="26"/>
        </w:rPr>
        <w:t>tay</w:t>
      </w:r>
      <w:proofErr w:type="gramEnd"/>
      <w:r w:rsidRPr="00BF410A">
        <w:rPr>
          <w:rFonts w:eastAsia="Times New Roman"/>
          <w:color w:val="000000"/>
          <w:sz w:val="26"/>
          <w:szCs w:val="26"/>
        </w:rPr>
        <w:t xml:space="preserve"> yêu thương của cha mẹ. Một tâm hồn nhỏ bé đang từng ngày rạn nứt.Những tưởng với ngần ấy gian </w:t>
      </w:r>
      <w:proofErr w:type="gramStart"/>
      <w:r w:rsidRPr="00BF410A">
        <w:rPr>
          <w:rFonts w:eastAsia="Times New Roman"/>
          <w:color w:val="000000"/>
          <w:sz w:val="26"/>
          <w:szCs w:val="26"/>
        </w:rPr>
        <w:t>nan</w:t>
      </w:r>
      <w:proofErr w:type="gramEnd"/>
      <w:r w:rsidRPr="00BF410A">
        <w:rPr>
          <w:rFonts w:eastAsia="Times New Roman"/>
          <w:color w:val="000000"/>
          <w:sz w:val="26"/>
          <w:szCs w:val="26"/>
        </w:rPr>
        <w:t xml:space="preserve">, tâm hồn nhỏ bé kia sẽ không còn đủ niềm tin để bước vào đời. Nhưng thật bất ngờ Hiền đã vượt qua. Thiếu đi tình cảm của cha, sự mặc cảm về nỗi đau của mẹ, Hiền dồn hết niềm khát khao vào tri thức mong muốn tìm trong sách vở một sự sẻ chia. Nhìn vào Hiền tôi bỗng thấy rằng: cuộc đời nhiều lúc quá gian </w:t>
      </w:r>
      <w:proofErr w:type="gramStart"/>
      <w:r w:rsidRPr="00BF410A">
        <w:rPr>
          <w:rFonts w:eastAsia="Times New Roman"/>
          <w:color w:val="000000"/>
          <w:sz w:val="26"/>
          <w:szCs w:val="26"/>
        </w:rPr>
        <w:t>nan</w:t>
      </w:r>
      <w:proofErr w:type="gramEnd"/>
      <w:r w:rsidRPr="00BF410A">
        <w:rPr>
          <w:rFonts w:eastAsia="Times New Roman"/>
          <w:color w:val="000000"/>
          <w:sz w:val="26"/>
          <w:szCs w:val="26"/>
        </w:rPr>
        <w:t xml:space="preserve"> nhưng cuộc đời vẫn rất công bằng. Vượt lên trên số phận bằng lòng ham học hỏi, cô bạn nhỏ bé đã có được những thành công ban đầu chắp cánh cho những ước mơ để bay cao, bay xa hơn. Chín năm liền Hiền đều đạt danh hiệu học sinh giỏi toàn diện, đặc biệt trong các kì thi học sinh giỏi cấp tỉnh, bạn đều đạt giải cao.</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Thật vậy, ý chí và nghị lực cùng với lòng say mê tri thức là bàn đạp vững chắc, là cánh cửa dẫn đến thành công dù bước khởi đầu còn gian </w:t>
      </w:r>
      <w:proofErr w:type="gramStart"/>
      <w:r w:rsidRPr="00BF410A">
        <w:rPr>
          <w:rFonts w:eastAsia="Times New Roman"/>
          <w:color w:val="000000"/>
          <w:sz w:val="26"/>
          <w:szCs w:val="26"/>
        </w:rPr>
        <w:t>nan</w:t>
      </w:r>
      <w:proofErr w:type="gramEnd"/>
      <w:r w:rsidRPr="00BF410A">
        <w:rPr>
          <w:rFonts w:eastAsia="Times New Roman"/>
          <w:color w:val="000000"/>
          <w:sz w:val="26"/>
          <w:szCs w:val="26"/>
        </w:rPr>
        <w:t xml:space="preserve">, trắc trở. Câu chuyện của Hiền khiến tôi không khỏi xúc động và mong muốn được cảm thông, được chia sẻ với những gì mà Hiền đã và đang phải trải qua. Mong rằng con đường thành công sẽ mở rộng hơn, lớn hơn để đón chào những con người biết vượt khó, vượt khổ và vượt lên trên số phận. Hiền như một tấm gương sáng đáng để cho mỗi chúng </w:t>
      </w:r>
      <w:r w:rsidRPr="00BF410A">
        <w:rPr>
          <w:rFonts w:eastAsia="Times New Roman"/>
          <w:color w:val="000000"/>
          <w:sz w:val="26"/>
          <w:szCs w:val="26"/>
        </w:rPr>
        <w:lastRenderedPageBreak/>
        <w:t xml:space="preserve">ta, những người luôn được chăm sóc và yêu thương noi </w:t>
      </w:r>
      <w:proofErr w:type="gramStart"/>
      <w:r w:rsidRPr="00BF410A">
        <w:rPr>
          <w:rFonts w:eastAsia="Times New Roman"/>
          <w:color w:val="000000"/>
          <w:sz w:val="26"/>
          <w:szCs w:val="26"/>
        </w:rPr>
        <w:t>theo</w:t>
      </w:r>
      <w:proofErr w:type="gramEnd"/>
      <w:r w:rsidRPr="00BF410A">
        <w:rPr>
          <w:rFonts w:eastAsia="Times New Roman"/>
          <w:color w:val="000000"/>
          <w:sz w:val="26"/>
          <w:szCs w:val="26"/>
        </w:rPr>
        <w:t>. Nghĩ về chuyện của Hiền, tôi lại nhớ đến câu nói của một nhà văn: Ở đời người này không có con đường cùng, chỉ có những ranh giới, điều cốt yếu là phải có sức mạnh để bước qua những ranh giới ấy.</w:t>
      </w:r>
    </w:p>
    <w:p w:rsidR="00881A33" w:rsidRPr="00BF410A" w:rsidRDefault="00BF410A"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09</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Giờ đây tôi đã là một học sinh lớp bảy của mái trường Trung học cơ sở thân yêu. Nhưng tôi vẫn còn nhớ như in những kỉ niệm của ngày tựu trường đầu tiên.</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Đó là một buổi sáng mùa </w:t>
      </w:r>
      <w:proofErr w:type="gramStart"/>
      <w:r w:rsidRPr="00BF410A">
        <w:rPr>
          <w:rFonts w:eastAsia="Times New Roman"/>
          <w:color w:val="000000"/>
          <w:sz w:val="26"/>
          <w:szCs w:val="26"/>
        </w:rPr>
        <w:t>thu</w:t>
      </w:r>
      <w:proofErr w:type="gramEnd"/>
      <w:r w:rsidRPr="00BF410A">
        <w:rPr>
          <w:rFonts w:eastAsia="Times New Roman"/>
          <w:color w:val="000000"/>
          <w:sz w:val="26"/>
          <w:szCs w:val="26"/>
        </w:rPr>
        <w:t xml:space="preserve"> thật đẹp. Bầu trời cao vợi và xanh thẳm. Mẹ đưa tôi đến trường bằng chiếc </w:t>
      </w:r>
      <w:proofErr w:type="gramStart"/>
      <w:r w:rsidRPr="00BF410A">
        <w:rPr>
          <w:rFonts w:eastAsia="Times New Roman"/>
          <w:color w:val="000000"/>
          <w:sz w:val="26"/>
          <w:szCs w:val="26"/>
        </w:rPr>
        <w:t>xe</w:t>
      </w:r>
      <w:proofErr w:type="gramEnd"/>
      <w:r w:rsidRPr="00BF410A">
        <w:rPr>
          <w:rFonts w:eastAsia="Times New Roman"/>
          <w:color w:val="000000"/>
          <w:sz w:val="26"/>
          <w:szCs w:val="26"/>
        </w:rPr>
        <w:t xml:space="preserve"> đạp đã cũ. Hôm nay, tôi sẽ dự lễ khai giảng đầu tiên. Con đường đi học đã quen thuộc, nhưng tôi lại cảm thấy xôn xao, bồi hồi. Cuối cùng cánh cổng trường cấp một cũng hiện ra trước mắt tôi. Tôi ngạc nhiên nhìn ngôi trường hôm nay thật khác. Các anh chị học sinh lớp lớn hân hoan bước vào trường. Tôi được mẹ dắt vào hàng ghế của khối lớp một. Xung quanh, bố mẹ của các bạn khẽ thì thầm trò chuyện với con mình. Cô giáo chủ nhiệm lần lượt đưa chúng tôi vào vị trí ngồi của mình. Hôm nay, cô thật xinh đẹp trong bộ áo dài thướt tha. Nụ cười của cô khiến tôi cảm thấy thật ấm áp. Buổi lễ khai giảng diễn ra thật long trọng. Tôi cảm thấy vui vẻ và tự hào vì mình đã là học sinh lớp Một. Lời phát biểu của cô hiệu trưởng đã kết thúc buổi lễ. Tiếng trống vang lên như một lời chào mừng năm học mới đã đến.</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Buổi lễ khai giảng đã để lại cho tôi một kỉ niệm đẹp không thể nào quên. Những cảm xúc trong sáng, hồn nhiên ấy, tôi luôn để nó trong một góc của trái </w:t>
      </w:r>
      <w:proofErr w:type="gramStart"/>
      <w:r w:rsidRPr="00BF410A">
        <w:rPr>
          <w:rFonts w:eastAsia="Times New Roman"/>
          <w:color w:val="000000"/>
          <w:sz w:val="26"/>
          <w:szCs w:val="26"/>
        </w:rPr>
        <w:t>tim</w:t>
      </w:r>
      <w:proofErr w:type="gramEnd"/>
      <w:r w:rsidRPr="00BF410A">
        <w:rPr>
          <w:rFonts w:eastAsia="Times New Roman"/>
          <w:color w:val="000000"/>
          <w:sz w:val="26"/>
          <w:szCs w:val="26"/>
        </w:rPr>
        <w:t xml:space="preserve"> mình, để luôn nhớ về nó. Ngày đầu tiên đi học.</w:t>
      </w:r>
    </w:p>
    <w:p w:rsidR="00881A33" w:rsidRPr="00BF410A" w:rsidRDefault="00BF410A" w:rsidP="00881A33">
      <w:pPr>
        <w:spacing w:after="240" w:line="360" w:lineRule="atLeast"/>
        <w:ind w:left="48" w:right="48"/>
        <w:jc w:val="both"/>
        <w:rPr>
          <w:rFonts w:eastAsia="Times New Roman"/>
          <w:b/>
          <w:color w:val="0070C0"/>
          <w:sz w:val="26"/>
          <w:szCs w:val="26"/>
        </w:rPr>
      </w:pPr>
      <w:r w:rsidRPr="00BF410A">
        <w:rPr>
          <w:rFonts w:eastAsia="Times New Roman"/>
          <w:b/>
          <w:color w:val="0070C0"/>
          <w:sz w:val="26"/>
          <w:szCs w:val="26"/>
        </w:rPr>
        <w:t>MẪU 10</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Đoạn trích “Bạch tuộc” là một trong những đoạn trích về khoa học viễn tưởng mà em thấy hay nhất trong bài 3. Đó là câu chuyện về một cuộc đụng độ, chạm trán không cân sức giữa một bên là một con bạch tuộc khổng lồ, đáng sợ và bên </w:t>
      </w:r>
      <w:proofErr w:type="gramStart"/>
      <w:r w:rsidRPr="00BF410A">
        <w:rPr>
          <w:rFonts w:eastAsia="Times New Roman"/>
          <w:color w:val="000000"/>
          <w:sz w:val="26"/>
          <w:szCs w:val="26"/>
        </w:rPr>
        <w:t>kia</w:t>
      </w:r>
      <w:proofErr w:type="gramEnd"/>
      <w:r w:rsidRPr="00BF410A">
        <w:rPr>
          <w:rFonts w:eastAsia="Times New Roman"/>
          <w:color w:val="000000"/>
          <w:sz w:val="26"/>
          <w:szCs w:val="26"/>
        </w:rPr>
        <w:t xml:space="preserve"> là con người nhỏ bé, yếu đuối. Nổi bật trên cuộc chiến đầy cam go đó phải kể đến nhân vật thuyền trưởng Nê-mô.</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 xml:space="preserve">Đó là nhân vật em thấy thán phục và ngưỡng mộ nhất. Một thuyền trưởng đầy quyền lực của một tàu ngầm đặc biệt trong chuyến hành trình dưới biển. Tuy nhân </w:t>
      </w:r>
      <w:r w:rsidRPr="00BF410A">
        <w:rPr>
          <w:rFonts w:eastAsia="Times New Roman"/>
          <w:color w:val="000000"/>
          <w:sz w:val="26"/>
          <w:szCs w:val="26"/>
        </w:rPr>
        <w:lastRenderedPageBreak/>
        <w:t>vật này có phần ít nói, lạnh lùng với mọi người nhưng sự hiểu biết sâu rộng, tinh thần quả cảm của ông được thể hiện rõ qua những hành động, cử chỉ của mình.</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Trong ấn tượng của em, thuyền trưởng Nê-mô là một người có tầm hiểu biết sâu rộng. Khi nhận thấy tình hình bất ổn do đụng độ phải một con bạch tuộc khổng lồ. Thuyền trưởng đã nhanh chóng thông báo với nhóm người giáo sư A-rô-nác và đưa ra cách giải quyết. Từ tình hình thực tế, dựa trên sự hiểu biết của mình về con vật, ông đã quyết định giáp chiến. Đó là một quyết định táo bạo, đúng đắn xuất phát từ những hiểu biết, kinh nghiệm lặn lội trên biển bấy lâu của Nê-mô.</w:t>
      </w:r>
    </w:p>
    <w:p w:rsidR="00BF410A"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Ngoài ra, thuyền trưởng Nê-mô còn được biết đến là một người dũng cảm, cam đảm và vị tha. Trong cuộc giao chiến với con quái vật biển, ông đã dũng cảm bảo vệ, giúp đỡ những người cùng đồng hành với mình, làm mọi cách để không ai bị chút tổn thương nào. Thế nhưng, có một người đồng hương của ông đã bị con bạch tuộc nuốt và chìm xuống đáy biển, nó khiến ông buồn và khóc. Điều đó chứng tỏ như bao người khác, ông cũng biết vui, buồn, biết thương xót, nuối tiếc. Một con người đa sầu đa cảm nhưng ít khi thể hiện ra bên ngoài.</w:t>
      </w:r>
    </w:p>
    <w:p w:rsidR="00651733" w:rsidRPr="00BF410A" w:rsidRDefault="00BF410A" w:rsidP="00BF410A">
      <w:pPr>
        <w:spacing w:after="240" w:line="360" w:lineRule="atLeast"/>
        <w:ind w:left="48" w:right="48"/>
        <w:jc w:val="both"/>
        <w:rPr>
          <w:rFonts w:eastAsia="Times New Roman"/>
          <w:color w:val="000000"/>
          <w:sz w:val="26"/>
          <w:szCs w:val="26"/>
        </w:rPr>
      </w:pPr>
      <w:r w:rsidRPr="00BF410A">
        <w:rPr>
          <w:rFonts w:eastAsia="Times New Roman"/>
          <w:color w:val="000000"/>
          <w:sz w:val="26"/>
          <w:szCs w:val="26"/>
        </w:rPr>
        <w:t>Như vậy, không chỉ là một nhân vật đơn thuần, nhờ thuyền trưởng Nê-mô, em học được tinh thần quả cảm, quan sát, nhìn nhận và đưa ra giải quyết phù hợp để giải quyết khó khăn. Thay vì trốn tránh, hãy đương đầu với nó bằng tinh thần quả cảm và sự đoàn kết, giúp đỡ lần nhau. Đó là một bài học quý giá em học được và nó khiến em càng khâm phục nhân vật này hơn.</w:t>
      </w:r>
      <w:bookmarkStart w:id="0" w:name="_GoBack"/>
      <w:bookmarkEnd w:id="0"/>
    </w:p>
    <w:sectPr w:rsidR="00651733" w:rsidRPr="00BF410A"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B5" w:rsidRDefault="000E0EB5" w:rsidP="00CD0C9D">
      <w:r>
        <w:separator/>
      </w:r>
    </w:p>
  </w:endnote>
  <w:endnote w:type="continuationSeparator" w:id="0">
    <w:p w:rsidR="000E0EB5" w:rsidRDefault="000E0EB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B5" w:rsidRDefault="000E0EB5" w:rsidP="00CD0C9D">
      <w:r>
        <w:separator/>
      </w:r>
    </w:p>
  </w:footnote>
  <w:footnote w:type="continuationSeparator" w:id="0">
    <w:p w:rsidR="000E0EB5" w:rsidRDefault="000E0EB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0EB5"/>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47E1D"/>
    <w:rsid w:val="00450B4C"/>
    <w:rsid w:val="004625EB"/>
    <w:rsid w:val="00463374"/>
    <w:rsid w:val="00463EB6"/>
    <w:rsid w:val="00470245"/>
    <w:rsid w:val="0047700D"/>
    <w:rsid w:val="00482D8D"/>
    <w:rsid w:val="004837EC"/>
    <w:rsid w:val="004861B9"/>
    <w:rsid w:val="004908CB"/>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48C"/>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C21F6"/>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53F5E"/>
    <w:rsid w:val="007815AA"/>
    <w:rsid w:val="00794EC0"/>
    <w:rsid w:val="007974F6"/>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405C9"/>
    <w:rsid w:val="008522BF"/>
    <w:rsid w:val="00856BD1"/>
    <w:rsid w:val="0086326C"/>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E04FB"/>
    <w:rsid w:val="00B150C1"/>
    <w:rsid w:val="00B277B4"/>
    <w:rsid w:val="00B33BBA"/>
    <w:rsid w:val="00B3697E"/>
    <w:rsid w:val="00B41330"/>
    <w:rsid w:val="00B44DB2"/>
    <w:rsid w:val="00B4585C"/>
    <w:rsid w:val="00B546A5"/>
    <w:rsid w:val="00B57CFC"/>
    <w:rsid w:val="00B6338B"/>
    <w:rsid w:val="00B635C0"/>
    <w:rsid w:val="00B749AA"/>
    <w:rsid w:val="00B8004A"/>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6A65"/>
    <w:rsid w:val="00E16A71"/>
    <w:rsid w:val="00E3252B"/>
    <w:rsid w:val="00E33892"/>
    <w:rsid w:val="00E4460B"/>
    <w:rsid w:val="00E46C60"/>
    <w:rsid w:val="00E47F88"/>
    <w:rsid w:val="00E54983"/>
    <w:rsid w:val="00E549DC"/>
    <w:rsid w:val="00E624F7"/>
    <w:rsid w:val="00E66D0B"/>
    <w:rsid w:val="00E71971"/>
    <w:rsid w:val="00E734AD"/>
    <w:rsid w:val="00E74941"/>
    <w:rsid w:val="00E82CA0"/>
    <w:rsid w:val="00E870C7"/>
    <w:rsid w:val="00E9268C"/>
    <w:rsid w:val="00EA4A25"/>
    <w:rsid w:val="00EA5FFC"/>
    <w:rsid w:val="00EB2A96"/>
    <w:rsid w:val="00EC3EB6"/>
    <w:rsid w:val="00EC4A82"/>
    <w:rsid w:val="00ED2091"/>
    <w:rsid w:val="00F11E8D"/>
    <w:rsid w:val="00F35266"/>
    <w:rsid w:val="00F42ADD"/>
    <w:rsid w:val="00F4492F"/>
    <w:rsid w:val="00F50E6C"/>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3153-9D0B-4265-8DD5-BDB91268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8124</TotalTime>
  <Pages>10</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330</cp:revision>
  <dcterms:created xsi:type="dcterms:W3CDTF">2025-01-14T02:58:00Z</dcterms:created>
  <dcterms:modified xsi:type="dcterms:W3CDTF">2025-05-02T03:21:00Z</dcterms:modified>
</cp:coreProperties>
</file>