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Sở Giáo dục và Đào tạo ...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Đề thi Giữa kì 2 - 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Môn: Công nghệ 11 - Công nghệ chăn nuôi</w:t>
      </w:r>
    </w:p>
    <w:p w:rsidR="00787925" w:rsidRP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  <w:lang w:val="vi-VN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vi-VN"/>
        </w:rPr>
        <w:t>Năm 2025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Thời gian làm bài: phút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I. PHẦN TRẮC NGHIỆM </w:t>
      </w:r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(28 câu - 7,0 điểm)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Chọn phương án trả lời đúng trong mỗi câu dưới đây: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</w:t>
      </w:r>
      <w:r>
        <w:rPr>
          <w:rFonts w:ascii="Arial" w:hAnsi="Arial" w:cs="Arial"/>
          <w:color w:val="000000"/>
          <w:sz w:val="27"/>
          <w:szCs w:val="27"/>
        </w:rPr>
        <w:t>. Biểu hiện của vật nuôi bị bệnh là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Bỏ ăn.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Chảy nước mũi.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Tiêu chảy.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Bỏ ăn, chảy nước mũi, tiêu chảy.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</w:t>
      </w:r>
      <w:r>
        <w:rPr>
          <w:rFonts w:ascii="Arial" w:hAnsi="Arial" w:cs="Arial"/>
          <w:color w:val="000000"/>
          <w:sz w:val="27"/>
          <w:szCs w:val="27"/>
        </w:rPr>
        <w:t>. Đâu là nguyên nhân gây bệnh bên trong?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Di truyền.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Vi sinh vật gây bệnh.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Tác động bất lợi của điều kiện sống.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Di truyền, vi sinh vật gây bệnh.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</w:t>
      </w:r>
      <w:r>
        <w:rPr>
          <w:rFonts w:ascii="Arial" w:hAnsi="Arial" w:cs="Arial"/>
          <w:color w:val="000000"/>
          <w:sz w:val="27"/>
          <w:szCs w:val="27"/>
        </w:rPr>
        <w:t>. Vai trò của việc phòng, trị bệnh cho vật nuôi là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Bảo vệ vật nuôi.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Nâng cao hiệu quả chăn nuôi.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Bảo vệ sức khỏe con người và môi trường.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Cả 3 đáp án trên.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Câu 4</w:t>
      </w:r>
      <w:r>
        <w:rPr>
          <w:rFonts w:ascii="Arial" w:hAnsi="Arial" w:cs="Arial"/>
          <w:color w:val="000000"/>
          <w:sz w:val="27"/>
          <w:szCs w:val="27"/>
        </w:rPr>
        <w:t>. Tác hại của bệnh đối với vật nuôi là gì?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Ảnh hưởng xấu đến quá trình sinh trưởng.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Ảnh hưởng xấu đến quá trình phát triển.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Gây chết vật nuôi.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Ảnh hưởng xấu đến quá trình sinh trưởng, phát triển của vật nuôi, có thể gây chết.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5</w:t>
      </w:r>
      <w:r>
        <w:rPr>
          <w:rFonts w:ascii="Arial" w:hAnsi="Arial" w:cs="Arial"/>
          <w:color w:val="000000"/>
          <w:sz w:val="27"/>
          <w:szCs w:val="27"/>
        </w:rPr>
        <w:t>. Vai trò của vật nuôi trong việc bảo vệ sức khỏe con người và môi trường là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Hạn chế bùng phát dịch.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Ngăn chặn lây lan nguồn bệnh.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Bảo vệ sức khỏe con người.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Cả 3 đáp án trên.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6</w:t>
      </w:r>
      <w:r>
        <w:rPr>
          <w:rFonts w:ascii="Arial" w:hAnsi="Arial" w:cs="Arial"/>
          <w:color w:val="000000"/>
          <w:sz w:val="27"/>
          <w:szCs w:val="27"/>
        </w:rPr>
        <w:t>. Đặc điểm của bệnh dịch tả lợn cổ điển là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Cơ chế lây lan chậm.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Lây lan bằng nhiều con đường khác nhau.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Được xếp vào loại bệnh không nguy hiểm.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Cơ chế lây lan chậm và bằng một con đường duy nhất.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7.</w:t>
      </w:r>
      <w:r>
        <w:rPr>
          <w:rFonts w:ascii="Arial" w:hAnsi="Arial" w:cs="Arial"/>
          <w:color w:val="000000"/>
          <w:sz w:val="27"/>
          <w:szCs w:val="27"/>
        </w:rPr>
        <w:t> Dịch tả lợn cổ điển có mấy thể bệnh?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1.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2.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3.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4.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Câu 8</w:t>
      </w:r>
      <w:r>
        <w:rPr>
          <w:rFonts w:ascii="Arial" w:hAnsi="Arial" w:cs="Arial"/>
          <w:color w:val="000000"/>
          <w:sz w:val="27"/>
          <w:szCs w:val="27"/>
        </w:rPr>
        <w:t>. Con đường lây bệnh tai xanh ở lợn là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Lây trực tiếp.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Lây gián tiếp qua nhân tố trung gian bị nhiễm virus.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Lây trực tiếp hoặc gián tiếp qua nhân tố trung gian bị nhiễm virus.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Không lây.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9</w:t>
      </w:r>
      <w:r>
        <w:rPr>
          <w:rFonts w:ascii="Arial" w:hAnsi="Arial" w:cs="Arial"/>
          <w:color w:val="000000"/>
          <w:sz w:val="27"/>
          <w:szCs w:val="27"/>
        </w:rPr>
        <w:t>. Thời gian tiêm vaccine phòng bệnh tai xanh ở lợn thịt là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2 tuần tuổi.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6 tuần tuổi.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2 – 6 tuần tuổi.  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18 tuần tuổi.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10</w:t>
      </w:r>
      <w:r>
        <w:rPr>
          <w:rFonts w:ascii="Arial" w:hAnsi="Arial" w:cs="Arial"/>
          <w:color w:val="000000"/>
          <w:sz w:val="27"/>
          <w:szCs w:val="27"/>
        </w:rPr>
        <w:t>. Bệnh dịch tả lợn cổ điển do loại vi khuẩn thuộc họ nào gây ra?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Pasteurella multocida.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Arterivirus.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Flaviviridae.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Cả 3 đáp án trên.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11</w:t>
      </w:r>
      <w:r>
        <w:rPr>
          <w:rFonts w:ascii="Arial" w:hAnsi="Arial" w:cs="Arial"/>
          <w:color w:val="000000"/>
          <w:sz w:val="27"/>
          <w:szCs w:val="27"/>
        </w:rPr>
        <w:t>. Bệnh tụ huyết trùng gia cầm: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Là bệnh truyền nhiễm cấp tính ở gia cầm, xảy ra chủ yếu ở gà.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Là bệnh truyền nhiễm cấp tính ở gia cầm và chim hoang dã.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Là bệnh truyền nhiễm cấp tính ở gia cầm.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Là bệnh truyền nhiễm cấp tính ở gia cầm, không xảy ra ở gà.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12</w:t>
      </w:r>
      <w:r>
        <w:rPr>
          <w:rFonts w:ascii="Arial" w:hAnsi="Arial" w:cs="Arial"/>
          <w:color w:val="000000"/>
          <w:sz w:val="27"/>
          <w:szCs w:val="27"/>
        </w:rPr>
        <w:t>. Đặc điểm của bệnh Newcastle là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Lây lan chậm.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B. Lây lan nhanh.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Lây lan nhanh và xảy ra ở mọi lứa tuổi.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Xảy ra ở mọi lứa tuổi.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13</w:t>
      </w:r>
      <w:r>
        <w:rPr>
          <w:rFonts w:ascii="Arial" w:hAnsi="Arial" w:cs="Arial"/>
          <w:color w:val="000000"/>
          <w:sz w:val="27"/>
          <w:szCs w:val="27"/>
        </w:rPr>
        <w:t>. Gà bị liệt cánh sau khi mắc bệnh gà ru bao lâu?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2 ngày.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5 đến 6 ngày.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3 ngày.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10 ngày.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14</w:t>
      </w:r>
      <w:r>
        <w:rPr>
          <w:rFonts w:ascii="Arial" w:hAnsi="Arial" w:cs="Arial"/>
          <w:color w:val="000000"/>
          <w:sz w:val="27"/>
          <w:szCs w:val="27"/>
        </w:rPr>
        <w:t>. Triệu chứng của bệnh tụ huyết trùng gia cầm là gì?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Nghẹo cổ.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Kết mạc mắt viêm.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Có tiếng khò khè ở khí quản.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Nghẹo cổ, kết mạc mắt viêm, có tiếng khò khè ở khí quản.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15</w:t>
      </w:r>
      <w:r>
        <w:rPr>
          <w:rFonts w:ascii="Arial" w:hAnsi="Arial" w:cs="Arial"/>
          <w:color w:val="000000"/>
          <w:sz w:val="27"/>
          <w:szCs w:val="27"/>
        </w:rPr>
        <w:t>. Loại virus gây bệnh Newcastle có mấy chủng gây bệnh?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1.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2.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1 hoặc 2.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Nhiều.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16</w:t>
      </w:r>
      <w:r>
        <w:rPr>
          <w:rFonts w:ascii="Arial" w:hAnsi="Arial" w:cs="Arial"/>
          <w:color w:val="000000"/>
          <w:sz w:val="27"/>
          <w:szCs w:val="27"/>
        </w:rPr>
        <w:t>. Virus gây bệnh gà rù loại chủng có độc lực thấp gây: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Tỉ lệ chết cao.   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Tỉ lệ chết thấp.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Gây bệnh nhẹ.   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D. Đáp án khác.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17</w:t>
      </w:r>
      <w:r>
        <w:rPr>
          <w:rFonts w:ascii="Arial" w:hAnsi="Arial" w:cs="Arial"/>
          <w:color w:val="000000"/>
          <w:sz w:val="27"/>
          <w:szCs w:val="27"/>
        </w:rPr>
        <w:t>. Đặc điểm của bệnh lở mồm, long móng là gì?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Lây lan hẹp.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Lây lan nhanh.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Lây lan nhẹ.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lây lan hẹp, nhẹ.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18</w:t>
      </w:r>
      <w:r>
        <w:rPr>
          <w:rFonts w:ascii="Arial" w:hAnsi="Arial" w:cs="Arial"/>
          <w:color w:val="000000"/>
          <w:sz w:val="27"/>
          <w:szCs w:val="27"/>
        </w:rPr>
        <w:t>. Triệu chứng bệnh lở mồm, long móng là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Lở loét ở vùng móng chân.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Chân răng đỏ ửng.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Mụn nước mọc ở bề mặt lưỡi.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Cả 3 đáp án trên.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19.</w:t>
      </w:r>
      <w:r>
        <w:rPr>
          <w:rFonts w:ascii="Arial" w:hAnsi="Arial" w:cs="Arial"/>
          <w:color w:val="000000"/>
          <w:sz w:val="27"/>
          <w:szCs w:val="27"/>
        </w:rPr>
        <w:t> Biện pháp phòng, trị bệnh lở mồm, long móng là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Chôn trâu bò chết do dịch ở khu vực chăn nuôi.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Chôn trâu bò chết do dịch ở bãi chăn thả động vật.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Chôn trâu bò chết do dịch ở ngay nguồn nước sinh hoạt.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Chôn trâu bò chết do dịch ở giữa hai lớp vôi rồi lấp đất kĩ.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20</w:t>
      </w:r>
      <w:r>
        <w:rPr>
          <w:rFonts w:ascii="Arial" w:hAnsi="Arial" w:cs="Arial"/>
          <w:color w:val="000000"/>
          <w:sz w:val="27"/>
          <w:szCs w:val="27"/>
        </w:rPr>
        <w:t>. Nguyên nhân gây bệnh tụ huyết trùng là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Vi khuẩn Pasteurella multocida gây ra.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Virus lở mồm, long móng gây ra.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Do thời tiết gây ra.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Do chế độ ăn gây ra.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21</w:t>
      </w:r>
      <w:r>
        <w:rPr>
          <w:rFonts w:ascii="Arial" w:hAnsi="Arial" w:cs="Arial"/>
          <w:color w:val="000000"/>
          <w:sz w:val="27"/>
          <w:szCs w:val="27"/>
        </w:rPr>
        <w:t>. Ưu điểm của vaccine DNA tái tổ hợp là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A. Đáp ứng sự xuất hiện của biến thể mới.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Sản xuất quy mô lớn.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Quy mô sản xuất lớn.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Cả 3 đáp án trên.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22.</w:t>
      </w:r>
      <w:r>
        <w:rPr>
          <w:rFonts w:ascii="Arial" w:hAnsi="Arial" w:cs="Arial"/>
          <w:color w:val="000000"/>
          <w:sz w:val="27"/>
          <w:szCs w:val="27"/>
        </w:rPr>
        <w:t> Đặc điển của vaccine DNA là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Quy mô sản xuất nhỏ.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Quy trình chậm.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Đáp ứng với sự xuất hiện của virus mới.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Quy mô nhỏ, quy trình chậm.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23</w:t>
      </w:r>
      <w:r>
        <w:rPr>
          <w:rFonts w:ascii="Arial" w:hAnsi="Arial" w:cs="Arial"/>
          <w:color w:val="000000"/>
          <w:sz w:val="27"/>
          <w:szCs w:val="27"/>
        </w:rPr>
        <w:t>. Quy trình ứng dụng công nghệ sinh học phát hiện sớm virus gây bệnh ở vật nuôi gồm mấy bước cơ bản?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1.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3.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5.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7.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24</w:t>
      </w:r>
      <w:r>
        <w:rPr>
          <w:rFonts w:ascii="Arial" w:hAnsi="Arial" w:cs="Arial"/>
          <w:color w:val="000000"/>
          <w:sz w:val="27"/>
          <w:szCs w:val="27"/>
        </w:rPr>
        <w:t>. Bước 3 của quy trình ứng dụng công nghệ sinh học phát hiện sớm virus gây bệnh ở vật nuôi là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Mẫu bệnh phẩm.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Tách chiết RNA tổng số.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Tổng hợp cDNA từ RNA nhờ quá trình phiên mã ngược.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Khuếch đại cDNA bằng phản ứng PCR.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25</w:t>
      </w:r>
      <w:r>
        <w:rPr>
          <w:rFonts w:ascii="Arial" w:hAnsi="Arial" w:cs="Arial"/>
          <w:color w:val="000000"/>
          <w:sz w:val="27"/>
          <w:szCs w:val="27"/>
        </w:rPr>
        <w:t>. Yêu cầu về hướng chuồng nuôi: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A. Hướng nam.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Hướng đông – nam.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Hướng nam hoặc đông nam.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Hướng tây.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26</w:t>
      </w:r>
      <w:r>
        <w:rPr>
          <w:rFonts w:ascii="Arial" w:hAnsi="Arial" w:cs="Arial"/>
          <w:color w:val="000000"/>
          <w:sz w:val="27"/>
          <w:szCs w:val="27"/>
        </w:rPr>
        <w:t>. Có kiểu chuồng nuôi phổ biến nào sau đây?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Chuồng hở.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Chuồng kín.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Chuồng kín – hở linh hoạt.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Chuồng hở, chuồng kín, chuồng kín – hở linh hoạt.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27</w:t>
      </w:r>
      <w:r>
        <w:rPr>
          <w:rFonts w:ascii="Arial" w:hAnsi="Arial" w:cs="Arial"/>
          <w:color w:val="000000"/>
          <w:sz w:val="27"/>
          <w:szCs w:val="27"/>
        </w:rPr>
        <w:t>. Kiểu chuồng kín –  hở linh hoạt là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Thông thoáng tự nhiên, tiểu khí hậu trong chuồng phụ thuộc môi trường bên ngoài.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Xây kín như “một đường hầm”, hệ thống thiết bị trong chuồng chủ động tạo ra các yếu tố tiểu khí hậu theo nhu cầu vật nuôi.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Chuồng kín nhưng hai bên chuồng có hệ thống cửa sổ có thể đóng mở linh hoạt.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Cả 3 đáp án trên.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28</w:t>
      </w:r>
      <w:r>
        <w:rPr>
          <w:rFonts w:ascii="Arial" w:hAnsi="Arial" w:cs="Arial"/>
          <w:color w:val="000000"/>
          <w:sz w:val="27"/>
          <w:szCs w:val="27"/>
        </w:rPr>
        <w:t>. Đặc điểm kiểu chuồng hở là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Dễ làm.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Chi phí đầu tư cao.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Dễ kiểm soát tiểu khí hậu.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Phù hợp với chăn nuôi công nghiệp.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II. PHẦN TỰ LUẬN </w:t>
      </w:r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(2 câu - 3,0 điểm)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Câu 1 (2 điểm).</w:t>
      </w:r>
      <w:r>
        <w:rPr>
          <w:rFonts w:ascii="Arial" w:hAnsi="Arial" w:cs="Arial"/>
          <w:color w:val="000000"/>
          <w:sz w:val="27"/>
          <w:szCs w:val="27"/>
        </w:rPr>
        <w:t> Đề xuất biện pháp phòng bệnh an toàn cho người, vật nuôi và môi trường trong hoạt động chăn nuôi gia cầm ở địa phương?</w:t>
      </w:r>
    </w:p>
    <w:p w:rsid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 (1 điểm).</w:t>
      </w:r>
      <w:r>
        <w:rPr>
          <w:rFonts w:ascii="Arial" w:hAnsi="Arial" w:cs="Arial"/>
          <w:color w:val="000000"/>
          <w:sz w:val="27"/>
          <w:szCs w:val="27"/>
        </w:rPr>
        <w:t> Đề xuất biện pháp phòng bệnh an toàn cho người, vật nuôi và môi trường trong hoạt động chăn nuôi trâu, bò ở địa phương em?</w:t>
      </w:r>
    </w:p>
    <w:p w:rsidR="00E12FA9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b/>
          <w:sz w:val="28"/>
          <w:szCs w:val="28"/>
          <w:lang w:val="vi-VN"/>
        </w:rPr>
      </w:pPr>
      <w:r w:rsidRPr="00787925">
        <w:rPr>
          <w:rStyle w:val="Strong"/>
          <w:rFonts w:ascii="Arial" w:hAnsi="Arial" w:cs="Arial"/>
          <w:color w:val="000000"/>
          <w:sz w:val="28"/>
          <w:szCs w:val="28"/>
        </w:rPr>
        <w:t>ĐÁP</w:t>
      </w:r>
      <w:r w:rsidRPr="00787925">
        <w:rPr>
          <w:rFonts w:ascii="Arial" w:hAnsi="Arial" w:cs="Arial"/>
          <w:sz w:val="28"/>
          <w:szCs w:val="28"/>
          <w:lang w:val="vi-VN"/>
        </w:rPr>
        <w:t xml:space="preserve"> </w:t>
      </w:r>
      <w:r w:rsidRPr="00787925">
        <w:rPr>
          <w:rFonts w:ascii="Arial" w:hAnsi="Arial" w:cs="Arial"/>
          <w:b/>
          <w:sz w:val="28"/>
          <w:szCs w:val="28"/>
          <w:lang w:val="vi-VN"/>
        </w:rPr>
        <w:t>ÁN</w:t>
      </w:r>
    </w:p>
    <w:p w:rsidR="00787925" w:rsidRP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I. PHẦN TRẮC NGHIỆM </w:t>
      </w:r>
      <w:r>
        <w:rPr>
          <w:rStyle w:val="Emphasis"/>
          <w:rFonts w:ascii="Arial" w:hAnsi="Arial" w:cs="Arial"/>
          <w:b/>
          <w:bCs/>
          <w:color w:val="000000"/>
          <w:sz w:val="27"/>
          <w:szCs w:val="27"/>
        </w:rPr>
        <w:t>(28 câu - 7,0 điểm)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054"/>
        <w:gridCol w:w="649"/>
        <w:gridCol w:w="1054"/>
        <w:gridCol w:w="649"/>
        <w:gridCol w:w="1054"/>
        <w:gridCol w:w="649"/>
        <w:gridCol w:w="1039"/>
      </w:tblGrid>
      <w:tr w:rsidR="00787925" w:rsidRPr="00787925" w:rsidTr="0078792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Đáp án</w:t>
            </w:r>
          </w:p>
        </w:tc>
      </w:tr>
      <w:tr w:rsidR="00787925" w:rsidRPr="00787925" w:rsidTr="007879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</w:tr>
      <w:tr w:rsidR="00787925" w:rsidRPr="00787925" w:rsidTr="007879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</w:tr>
      <w:tr w:rsidR="00787925" w:rsidRPr="00787925" w:rsidTr="007879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</w:tr>
      <w:tr w:rsidR="00787925" w:rsidRPr="00787925" w:rsidTr="007879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</w:tr>
      <w:tr w:rsidR="00787925" w:rsidRPr="00787925" w:rsidTr="007879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</w:tr>
      <w:tr w:rsidR="00787925" w:rsidRPr="00787925" w:rsidTr="007879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</w:tr>
      <w:tr w:rsidR="00787925" w:rsidRPr="00787925" w:rsidTr="007879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87925" w:rsidRPr="00787925" w:rsidRDefault="00787925" w:rsidP="007879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87925">
              <w:rPr>
                <w:rFonts w:ascii="Arial" w:eastAsia="Times New Roman" w:hAnsi="Arial" w:cs="Arial"/>
                <w:sz w:val="28"/>
                <w:szCs w:val="28"/>
              </w:rPr>
              <w:t>A</w:t>
            </w:r>
          </w:p>
        </w:tc>
      </w:tr>
    </w:tbl>
    <w:p w:rsidR="00787925" w:rsidRPr="00787925" w:rsidRDefault="00787925" w:rsidP="0078792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787925" w:rsidRPr="00787925" w:rsidRDefault="00787925" w:rsidP="0078792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787925">
        <w:rPr>
          <w:rFonts w:ascii="Arial" w:eastAsia="Times New Roman" w:hAnsi="Arial" w:cs="Arial"/>
          <w:b/>
          <w:bCs/>
          <w:sz w:val="28"/>
          <w:szCs w:val="28"/>
        </w:rPr>
        <w:t>II. PHẦN TỰ LUẬN (3,0 điểm)</w:t>
      </w:r>
    </w:p>
    <w:p w:rsidR="00787925" w:rsidRPr="00787925" w:rsidRDefault="00787925" w:rsidP="0078792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787925">
        <w:rPr>
          <w:rFonts w:ascii="Arial" w:eastAsia="Times New Roman" w:hAnsi="Arial" w:cs="Arial"/>
          <w:b/>
          <w:bCs/>
          <w:sz w:val="28"/>
          <w:szCs w:val="28"/>
        </w:rPr>
        <w:t>Câu 1 (2 điểm): Đề xuất biện pháp phòng bệnh an toàn cho người, vật nuôi và môi trường trong hoạt động chăn nuôi gia cầm ở địa phương</w:t>
      </w:r>
    </w:p>
    <w:p w:rsidR="00787925" w:rsidRPr="00787925" w:rsidRDefault="00787925" w:rsidP="007879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b/>
          <w:bCs/>
          <w:sz w:val="28"/>
          <w:szCs w:val="28"/>
        </w:rPr>
        <w:t>Gợi ý đáp án:</w:t>
      </w:r>
    </w:p>
    <w:p w:rsidR="00787925" w:rsidRPr="00787925" w:rsidRDefault="00787925" w:rsidP="00787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b/>
          <w:bCs/>
          <w:sz w:val="28"/>
          <w:szCs w:val="28"/>
        </w:rPr>
        <w:t>Biện pháp phòng bệnh cho vật nuôi:</w:t>
      </w:r>
    </w:p>
    <w:p w:rsidR="00787925" w:rsidRPr="00787925" w:rsidRDefault="00787925" w:rsidP="007879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t>Xây dựng chuồng trại đúng kỹ thuật, đảm bảo thông thoáng, sạch sẽ, hướng chuồng phù hợp (Nam hoặc Đông Nam).</w:t>
      </w:r>
    </w:p>
    <w:p w:rsidR="00787925" w:rsidRPr="00787925" w:rsidRDefault="00787925" w:rsidP="007879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t>Đảm bảo vệ sinh chuồng trại thường xuyên, sát trùng định kỳ.</w:t>
      </w:r>
    </w:p>
    <w:p w:rsidR="00787925" w:rsidRPr="00787925" w:rsidRDefault="00787925" w:rsidP="007879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t>Thực hiện tiêm phòng vắc-xin đúng quy định và đúng thời gian.</w:t>
      </w:r>
    </w:p>
    <w:p w:rsidR="00787925" w:rsidRPr="00787925" w:rsidRDefault="00787925" w:rsidP="007879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t>Cung cấp thức ăn, nước uống sạch, đủ dinh dưỡng, không sử dụng thức ăn ôi thiu.</w:t>
      </w:r>
    </w:p>
    <w:p w:rsidR="00787925" w:rsidRPr="00787925" w:rsidRDefault="00787925" w:rsidP="007879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t>Cách ly và xử lý vật nuôi bị bệnh kịp thời, không để lây lan.</w:t>
      </w:r>
    </w:p>
    <w:p w:rsidR="00787925" w:rsidRPr="00787925" w:rsidRDefault="00787925" w:rsidP="007879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b/>
          <w:bCs/>
          <w:sz w:val="28"/>
          <w:szCs w:val="28"/>
        </w:rPr>
        <w:t>Bảo vệ sức khỏe con người và môi trường:</w:t>
      </w:r>
    </w:p>
    <w:p w:rsidR="00787925" w:rsidRPr="00787925" w:rsidRDefault="00787925" w:rsidP="007879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lastRenderedPageBreak/>
        <w:t>Người chăn nuôi cần trang bị đồ bảo hộ, sát khuẩn tay chân sau khi tiếp xúc gia cầm.</w:t>
      </w:r>
    </w:p>
    <w:p w:rsidR="00787925" w:rsidRPr="00787925" w:rsidRDefault="00787925" w:rsidP="007879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t>Không thải phân, xác gia cầm chết bừa bãi ra môi trường.</w:t>
      </w:r>
    </w:p>
    <w:p w:rsidR="00787925" w:rsidRPr="00787925" w:rsidRDefault="00787925" w:rsidP="007879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t>Xử lý chất thải bằng hầm biogas hoặc biện pháp phù hợp.</w:t>
      </w:r>
    </w:p>
    <w:p w:rsidR="00787925" w:rsidRPr="00787925" w:rsidRDefault="00787925" w:rsidP="0078792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t>Không sử dụng kháng sinh, thuốc tăng trưởng bừa bãi gây tồn dư trong sản phẩm chăn nuôi.</w:t>
      </w:r>
    </w:p>
    <w:p w:rsidR="00787925" w:rsidRPr="00787925" w:rsidRDefault="00787925" w:rsidP="0078792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787925" w:rsidRPr="00787925" w:rsidRDefault="00787925" w:rsidP="0078792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787925">
        <w:rPr>
          <w:rFonts w:ascii="Arial" w:eastAsia="Times New Roman" w:hAnsi="Arial" w:cs="Arial"/>
          <w:b/>
          <w:bCs/>
          <w:sz w:val="28"/>
          <w:szCs w:val="28"/>
        </w:rPr>
        <w:t>Câu 2 (1 điểm): Đề xuất biện pháp phòng bệnh an toàn cho người, vật nuôi và môi trường trong hoạt động chăn nuôi trâu, bò ở địa phương em</w:t>
      </w:r>
    </w:p>
    <w:p w:rsidR="00787925" w:rsidRPr="00787925" w:rsidRDefault="00787925" w:rsidP="007879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b/>
          <w:bCs/>
          <w:sz w:val="28"/>
          <w:szCs w:val="28"/>
        </w:rPr>
        <w:t>Gợi ý đáp án:</w:t>
      </w:r>
    </w:p>
    <w:p w:rsidR="00787925" w:rsidRPr="00787925" w:rsidRDefault="00787925" w:rsidP="007879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t>Xây dựng chuồng trại cao ráo, sạch sẽ, đảm bảo thoáng mát vào mùa hè, ấm áp vào mùa đông.</w:t>
      </w:r>
    </w:p>
    <w:p w:rsidR="00787925" w:rsidRPr="00787925" w:rsidRDefault="00787925" w:rsidP="007879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t>Thực hiện tiêm phòng định kỳ các bệnh nguy hiểm như tụ huyết trùng, lở mồm long móng.</w:t>
      </w:r>
    </w:p>
    <w:p w:rsidR="00787925" w:rsidRPr="00787925" w:rsidRDefault="00787925" w:rsidP="007879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t>Cung cấp thức ăn đủ lượng và chất, đảm bảo vệ sinh an toàn thực phẩm.</w:t>
      </w:r>
    </w:p>
    <w:p w:rsidR="00787925" w:rsidRPr="00787925" w:rsidRDefault="00787925" w:rsidP="007879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t>Thực hiện khử trùng chuồng trại, dụng cụ thường xuyên.</w:t>
      </w:r>
    </w:p>
    <w:p w:rsidR="00787925" w:rsidRPr="00787925" w:rsidRDefault="00787925" w:rsidP="007879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t>Cách ly con vật có dấu hiệu mắc bệnh và báo ngay cho cán bộ thú y.</w:t>
      </w:r>
    </w:p>
    <w:p w:rsidR="00787925" w:rsidRPr="00787925" w:rsidRDefault="00787925" w:rsidP="007879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787925">
        <w:rPr>
          <w:rFonts w:ascii="Arial" w:eastAsia="Times New Roman" w:hAnsi="Arial" w:cs="Arial"/>
          <w:sz w:val="28"/>
          <w:szCs w:val="28"/>
        </w:rPr>
        <w:t>Xử lý chất thải hợp vệ sinh, bảo vệ môi trường sống xung quanh.</w:t>
      </w:r>
    </w:p>
    <w:p w:rsidR="00787925" w:rsidRPr="00787925" w:rsidRDefault="00787925" w:rsidP="00787925">
      <w:pPr>
        <w:pStyle w:val="NormalWeb"/>
        <w:spacing w:before="0" w:beforeAutospacing="0" w:after="240" w:afterAutospacing="0" w:line="360" w:lineRule="atLeast"/>
        <w:ind w:left="48" w:right="48"/>
        <w:rPr>
          <w:rFonts w:ascii="Arial" w:hAnsi="Arial" w:cs="Arial"/>
          <w:b/>
          <w:sz w:val="28"/>
          <w:szCs w:val="28"/>
          <w:lang w:val="vi-VN"/>
        </w:rPr>
      </w:pPr>
    </w:p>
    <w:sectPr w:rsidR="00787925" w:rsidRPr="007879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24C40"/>
    <w:multiLevelType w:val="multilevel"/>
    <w:tmpl w:val="FCF4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95CD8"/>
    <w:multiLevelType w:val="multilevel"/>
    <w:tmpl w:val="3464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25"/>
    <w:rsid w:val="00787925"/>
    <w:rsid w:val="00CC0C00"/>
    <w:rsid w:val="00D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3AC233-4713-4ED0-9184-82C0A4A4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7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879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7925"/>
    <w:rPr>
      <w:b/>
      <w:bCs/>
    </w:rPr>
  </w:style>
  <w:style w:type="character" w:styleId="Emphasis">
    <w:name w:val="Emphasis"/>
    <w:basedOn w:val="DefaultParagraphFont"/>
    <w:uiPriority w:val="20"/>
    <w:qFormat/>
    <w:rsid w:val="0078792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879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8792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2025-03-15T03:24:00Z</dcterms:created>
  <dcterms:modified xsi:type="dcterms:W3CDTF">2025-03-15T03:28:00Z</dcterms:modified>
</cp:coreProperties>
</file>