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bookmarkStart w:id="0" w:name="muc_2_pl_2"/>
      <w:r w:rsidRPr="00C76383">
        <w:rPr>
          <w:rFonts w:ascii="Times New Roman" w:eastAsia="Times New Roman" w:hAnsi="Times New Roman" w:cs="Times New Roman"/>
          <w:b/>
          <w:bCs/>
          <w:color w:val="212529"/>
        </w:rPr>
        <w:t>II. Hướng dẫn mô tả vị trí việc làm giáo viên trung học cơ sở hạng II</w:t>
      </w:r>
      <w:bookmarkEnd w:id="0"/>
    </w:p>
    <w:tbl>
      <w:tblPr>
        <w:tblW w:w="5000" w:type="pct"/>
        <w:shd w:val="clear" w:color="auto" w:fill="F7F7F7"/>
        <w:tblCellMar>
          <w:left w:w="0" w:type="dxa"/>
          <w:right w:w="0" w:type="dxa"/>
        </w:tblCellMar>
        <w:tblLook w:val="04A0" w:firstRow="1" w:lastRow="0" w:firstColumn="1" w:lastColumn="0" w:noHBand="0" w:noVBand="1"/>
      </w:tblPr>
      <w:tblGrid>
        <w:gridCol w:w="3688"/>
        <w:gridCol w:w="5672"/>
      </w:tblGrid>
      <w:tr w:rsidR="00C76383" w:rsidRPr="00C76383" w:rsidTr="00C76383">
        <w:tc>
          <w:tcPr>
            <w:tcW w:w="1950" w:type="pct"/>
            <w:shd w:val="clear" w:color="auto" w:fill="F7F7F7"/>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TÊN CƠ QUAN, TỔ CHỨC</w:t>
            </w:r>
            <w:r w:rsidRPr="00C76383">
              <w:rPr>
                <w:rFonts w:ascii="Times New Roman" w:eastAsia="Times New Roman" w:hAnsi="Times New Roman" w:cs="Times New Roman"/>
                <w:b/>
                <w:bCs/>
                <w:color w:val="212529"/>
              </w:rPr>
              <w:br/>
              <w:t>-------</w:t>
            </w:r>
          </w:p>
        </w:tc>
        <w:tc>
          <w:tcPr>
            <w:tcW w:w="3000" w:type="pct"/>
            <w:shd w:val="clear" w:color="auto" w:fill="F7F7F7"/>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CỘNG HÒA XÃ HỘI CHỦ NGHĨA VIỆT NAM</w:t>
            </w:r>
            <w:r w:rsidRPr="00C76383">
              <w:rPr>
                <w:rFonts w:ascii="Times New Roman" w:eastAsia="Times New Roman" w:hAnsi="Times New Roman" w:cs="Times New Roman"/>
                <w:b/>
                <w:bCs/>
                <w:color w:val="212529"/>
              </w:rPr>
              <w:br/>
              <w:t>Độc lập - Tự do - Hạnh phúc</w:t>
            </w:r>
            <w:r w:rsidRPr="00C76383">
              <w:rPr>
                <w:rFonts w:ascii="Times New Roman" w:eastAsia="Times New Roman" w:hAnsi="Times New Roman" w:cs="Times New Roman"/>
                <w:b/>
                <w:bCs/>
                <w:color w:val="212529"/>
              </w:rPr>
              <w:br/>
              <w:t>---------------</w:t>
            </w:r>
          </w:p>
        </w:tc>
      </w:tr>
    </w:tbl>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 </w:t>
      </w:r>
      <w:bookmarkStart w:id="1" w:name="_GoBack"/>
      <w:bookmarkEnd w:id="1"/>
    </w:p>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BẢN MÔ TẢ VỊ TRÍ VIỆC LÀM</w:t>
      </w:r>
    </w:p>
    <w:tbl>
      <w:tblPr>
        <w:tblW w:w="5000" w:type="pct"/>
        <w:shd w:val="clear" w:color="auto" w:fill="F7F7F7"/>
        <w:tblCellMar>
          <w:left w:w="0" w:type="dxa"/>
          <w:right w:w="0" w:type="dxa"/>
        </w:tblCellMar>
        <w:tblLook w:val="04A0" w:firstRow="1" w:lastRow="0" w:firstColumn="1" w:lastColumn="0" w:noHBand="0" w:noVBand="1"/>
      </w:tblPr>
      <w:tblGrid>
        <w:gridCol w:w="3309"/>
        <w:gridCol w:w="1418"/>
        <w:gridCol w:w="4633"/>
      </w:tblGrid>
      <w:tr w:rsidR="00C76383" w:rsidRPr="00C76383" w:rsidTr="00C76383">
        <w:tc>
          <w:tcPr>
            <w:tcW w:w="2500" w:type="pct"/>
            <w:gridSpan w:val="2"/>
            <w:vMerge w:val="restart"/>
            <w:tcBorders>
              <w:top w:val="single" w:sz="8" w:space="0" w:color="auto"/>
              <w:left w:val="single" w:sz="8" w:space="0" w:color="auto"/>
              <w:bottom w:val="nil"/>
              <w:right w:val="nil"/>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Tên vị trí việc làm:</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Giáo viên trung học cơ sở hạng II</w:t>
            </w:r>
          </w:p>
        </w:tc>
        <w:tc>
          <w:tcPr>
            <w:tcW w:w="2450" w:type="pct"/>
            <w:tcBorders>
              <w:top w:val="single" w:sz="8" w:space="0" w:color="auto"/>
              <w:left w:val="single" w:sz="8" w:space="0" w:color="auto"/>
              <w:bottom w:val="nil"/>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Mã vị trí việc làm:</w:t>
            </w:r>
          </w:p>
        </w:tc>
      </w:tr>
      <w:tr w:rsidR="00C76383" w:rsidRPr="00C76383" w:rsidTr="00C76383">
        <w:tc>
          <w:tcPr>
            <w:tcW w:w="0" w:type="auto"/>
            <w:gridSpan w:val="2"/>
            <w:vMerge/>
            <w:tcBorders>
              <w:top w:val="single" w:sz="8" w:space="0" w:color="auto"/>
              <w:left w:val="single" w:sz="8" w:space="0" w:color="auto"/>
              <w:bottom w:val="nil"/>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450" w:type="pct"/>
            <w:tcBorders>
              <w:top w:val="single" w:sz="8" w:space="0" w:color="auto"/>
              <w:left w:val="single" w:sz="8" w:space="0" w:color="auto"/>
              <w:bottom w:val="nil"/>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Ngày bắt đầu thực hiện:</w:t>
            </w:r>
          </w:p>
        </w:tc>
      </w:tr>
      <w:tr w:rsidR="00C76383" w:rsidRPr="00C76383" w:rsidTr="00C76383">
        <w:tc>
          <w:tcPr>
            <w:tcW w:w="175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Quy trình công việc liên quan:</w:t>
            </w:r>
          </w:p>
        </w:tc>
        <w:tc>
          <w:tcPr>
            <w:tcW w:w="3200" w:type="pct"/>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theo quy định tại các văn bản quy phạm pháp luật, văn bản hướng dẫn về chức năng, nhiệm vụ, quyền hạn, cơ cấu tổ chức và hoạt động của trường tiểu học công lập của cơ quan có thẩm quyền.</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(Bổ sung cụ thể số, ký hiệu, trích yếu của văn bản)</w:t>
            </w:r>
          </w:p>
        </w:tc>
      </w:tr>
      <w:tr w:rsidR="00C76383" w:rsidRPr="00C76383" w:rsidTr="00C76383">
        <w:tc>
          <w:tcPr>
            <w:tcW w:w="3930" w:type="dxa"/>
            <w:shd w:val="clear" w:color="auto" w:fill="F7F7F7"/>
            <w:vAlign w:val="center"/>
            <w:hideMark/>
          </w:tcPr>
          <w:p w:rsidR="00C76383" w:rsidRPr="00C76383" w:rsidRDefault="00C76383" w:rsidP="00C76383">
            <w:pPr>
              <w:spacing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w:t>
            </w:r>
          </w:p>
        </w:tc>
        <w:tc>
          <w:tcPr>
            <w:tcW w:w="1740" w:type="dxa"/>
            <w:shd w:val="clear" w:color="auto" w:fill="F7F7F7"/>
            <w:vAlign w:val="center"/>
            <w:hideMark/>
          </w:tcPr>
          <w:p w:rsidR="00C76383" w:rsidRPr="00C76383" w:rsidRDefault="00C76383" w:rsidP="00C76383">
            <w:pPr>
              <w:spacing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w:t>
            </w:r>
          </w:p>
        </w:tc>
        <w:tc>
          <w:tcPr>
            <w:tcW w:w="5520" w:type="dxa"/>
            <w:shd w:val="clear" w:color="auto" w:fill="F7F7F7"/>
            <w:vAlign w:val="center"/>
            <w:hideMark/>
          </w:tcPr>
          <w:p w:rsidR="00C76383" w:rsidRPr="00C76383" w:rsidRDefault="00C76383" w:rsidP="00C76383">
            <w:pPr>
              <w:spacing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w:t>
            </w:r>
          </w:p>
        </w:tc>
      </w:tr>
    </w:tbl>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1- Mục tiêu vị trí việc làm</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nhiệm vụ giảng dạy, giáo dục học sinh trong các trường trung học cơ sở.</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2- Các công việc và tiêu chí đánh giá</w:t>
      </w:r>
    </w:p>
    <w:tbl>
      <w:tblPr>
        <w:tblW w:w="5000" w:type="pct"/>
        <w:shd w:val="clear" w:color="auto" w:fill="F7F7F7"/>
        <w:tblCellMar>
          <w:left w:w="0" w:type="dxa"/>
          <w:right w:w="0" w:type="dxa"/>
        </w:tblCellMar>
        <w:tblLook w:val="04A0" w:firstRow="1" w:lastRow="0" w:firstColumn="1" w:lastColumn="0" w:noHBand="0" w:noVBand="1"/>
      </w:tblPr>
      <w:tblGrid>
        <w:gridCol w:w="572"/>
        <w:gridCol w:w="1429"/>
        <w:gridCol w:w="3336"/>
        <w:gridCol w:w="4003"/>
      </w:tblGrid>
      <w:tr w:rsidR="00C76383" w:rsidRPr="00C76383" w:rsidTr="00C76383">
        <w:tc>
          <w:tcPr>
            <w:tcW w:w="300" w:type="pct"/>
            <w:vMerge w:val="restar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TT</w:t>
            </w:r>
          </w:p>
        </w:tc>
        <w:tc>
          <w:tcPr>
            <w:tcW w:w="2500" w:type="pct"/>
            <w:gridSpan w:val="2"/>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Các nhiệm vụ, công việc</w:t>
            </w:r>
          </w:p>
        </w:tc>
        <w:tc>
          <w:tcPr>
            <w:tcW w:w="2100" w:type="pct"/>
            <w:vMerge w:val="restar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Tiêu chí đánh giá hoàn thành công việc</w:t>
            </w:r>
          </w:p>
        </w:tc>
      </w:tr>
      <w:tr w:rsidR="00C76383" w:rsidRPr="00C76383" w:rsidTr="00C76383">
        <w:tc>
          <w:tcPr>
            <w:tcW w:w="0" w:type="auto"/>
            <w:vMerge/>
            <w:tcBorders>
              <w:top w:val="single" w:sz="8" w:space="0" w:color="auto"/>
              <w:left w:val="single" w:sz="8" w:space="0" w:color="auto"/>
              <w:bottom w:val="nil"/>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750" w:type="pct"/>
            <w:tcBorders>
              <w:top w:val="single" w:sz="8" w:space="0" w:color="auto"/>
              <w:left w:val="single" w:sz="8" w:space="0" w:color="auto"/>
              <w:bottom w:val="nil"/>
              <w:right w:val="nil"/>
            </w:tcBorders>
            <w:shd w:val="clear" w:color="auto" w:fill="FFFFFF"/>
            <w:vAlign w:val="bottom"/>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Nhiệm vụ, mảng công việc</w:t>
            </w:r>
          </w:p>
        </w:tc>
        <w:tc>
          <w:tcPr>
            <w:tcW w:w="17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Công việc cụ thể</w:t>
            </w:r>
          </w:p>
        </w:tc>
        <w:tc>
          <w:tcPr>
            <w:tcW w:w="0" w:type="auto"/>
            <w:vMerge/>
            <w:tcBorders>
              <w:top w:val="single" w:sz="8" w:space="0" w:color="auto"/>
              <w:left w:val="single" w:sz="8" w:space="0" w:color="auto"/>
              <w:bottom w:val="nil"/>
              <w:right w:val="single" w:sz="8" w:space="0" w:color="auto"/>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r>
      <w:tr w:rsidR="00C76383" w:rsidRPr="00C76383" w:rsidTr="00C76383">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2.1</w:t>
            </w:r>
          </w:p>
        </w:tc>
        <w:tc>
          <w:tcPr>
            <w:tcW w:w="750" w:type="pct"/>
            <w:vMerge w:val="restar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Giảng dạy, giáo dục học sinh</w:t>
            </w:r>
          </w:p>
        </w:tc>
        <w:tc>
          <w:tcPr>
            <w:tcW w:w="1700" w:type="pct"/>
            <w:tcBorders>
              <w:top w:val="single" w:sz="8" w:space="0" w:color="auto"/>
              <w:left w:val="single" w:sz="8" w:space="0" w:color="auto"/>
              <w:bottom w:val="nil"/>
              <w:right w:val="nil"/>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các nhiệm vụ của giáo viên trung học cơ sở hạng III</w:t>
            </w:r>
          </w:p>
        </w:tc>
        <w:tc>
          <w:tcPr>
            <w:tcW w:w="210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Theo bản mô tả vị trí việc làm của giáo viên trung học cơ sở hạng III</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1700" w:type="pct"/>
            <w:tcBorders>
              <w:top w:val="single" w:sz="8" w:space="0" w:color="auto"/>
              <w:left w:val="single" w:sz="8" w:space="0" w:color="auto"/>
              <w:bottom w:val="nil"/>
              <w:right w:val="nil"/>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các nhiệm vụ khác của giáo viên trung học cơ sở hạng II:</w:t>
            </w:r>
          </w:p>
        </w:tc>
        <w:tc>
          <w:tcPr>
            <w:tcW w:w="2100" w:type="pct"/>
            <w:tcBorders>
              <w:top w:val="single" w:sz="8" w:space="0" w:color="auto"/>
              <w:left w:val="single" w:sz="8" w:space="0" w:color="auto"/>
              <w:bottom w:val="nil"/>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17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Làm báo cáo viên hoặc dạy minh họa ở các lớp bồi dưỡng giáo viên hoặc dạy thử nghiệm các mô hình, phương pháp, công nghệ mới từ cấp trường trở lên; chủ trì các nội dung bồi dưỡng và sinh hoạt chuyên đề ở tổ chuyên môn hoặc tham gia xây dựng học liệu điện tử.</w:t>
            </w:r>
          </w:p>
        </w:tc>
        <w:tc>
          <w:tcPr>
            <w:tcW w:w="210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Tài liệu bồi dưỡng hoặc dạy minh họa, thử nghiệm được cấp có thẩm quyền thông qua. Khóa bồi dưỡng hoặc dạy minh họa, thử nghiệm của nhà trường được tổ chức.</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Tài liệu bồi dưỡng, sinh hoạt chuyên đề ở tổ chuyên môn được cấp có thẩm quyền thông qua. Khóa bồi dưỡng, sinh hoạt chuyên đề ở tổ chuyên môn được hoàn thành theo kế hoạch.</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1700" w:type="pct"/>
            <w:tcBorders>
              <w:top w:val="single" w:sz="8" w:space="0" w:color="auto"/>
              <w:left w:val="single" w:sz="8" w:space="0" w:color="auto"/>
              <w:bottom w:val="single" w:sz="8" w:space="0" w:color="auto"/>
              <w:right w:val="nil"/>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Tham gia hướng dẫn hoặc đánh giá các sản phẩm nghiên cứu khoa học và công nghệ từ cấp trường trở lên.</w:t>
            </w:r>
          </w:p>
        </w:tc>
        <w:tc>
          <w:tcPr>
            <w:tcW w:w="2100" w:type="pct"/>
            <w:tcBorders>
              <w:top w:val="single" w:sz="8" w:space="0" w:color="auto"/>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Có quyết định tham gia đánh giá hoặc hướng dẫn các sản phẩm nghiên cứu khoa học và công nghệ từ cấp trường trở lên. Hoàn thành nhiệm vụ đánh giá hoặc hướng dẫn các sản phẩm nghiên cứu khoa học được phân công.</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1700" w:type="pct"/>
            <w:tcBorders>
              <w:top w:val="nil"/>
              <w:left w:val="single" w:sz="8" w:space="0" w:color="auto"/>
              <w:bottom w:val="single" w:sz="8" w:space="0" w:color="auto"/>
              <w:right w:val="nil"/>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Tham gia các hoạt động xã hội, phục vụ cộng đồng; thu hút sự tham gia của các tổ chức, cá nhân trong việc tổ chức các hoạt động dạy học, giáo dục học sinh.</w:t>
            </w:r>
          </w:p>
        </w:tc>
        <w:tc>
          <w:tcPr>
            <w:tcW w:w="2100" w:type="pct"/>
            <w:tcBorders>
              <w:top w:val="nil"/>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Hoàn thành các hoạt động xã hội, phục vụ cộng đồng được phân công;</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Các hoạt động dạy học, giáo dục học sinh có sự tham gia của các tổ chức, cá nhân.</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1700" w:type="pct"/>
            <w:tcBorders>
              <w:top w:val="nil"/>
              <w:left w:val="single" w:sz="8" w:space="0" w:color="auto"/>
              <w:bottom w:val="single" w:sz="8" w:space="0" w:color="auto"/>
              <w:right w:val="nil"/>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Tham gia đoàn đánh giá ngoài; hoặc công tác kiểm tra chuyên môn, nghiệp vụ cho giáo viên từ cấp trường trở lên.</w:t>
            </w:r>
          </w:p>
        </w:tc>
        <w:tc>
          <w:tcPr>
            <w:tcW w:w="2100" w:type="pct"/>
            <w:tcBorders>
              <w:top w:val="nil"/>
              <w:left w:val="single" w:sz="8" w:space="0" w:color="auto"/>
              <w:bottom w:val="single" w:sz="8" w:space="0" w:color="auto"/>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Có quyết định thành lập đoàn đoàn đánh giá ngoài hoặc kiểm tra chuyên môn, nghiệp vụ cho giáo viên từ cấp trường trở lên. Hoàn thành công tác đánh giá hoặc kiểm tra theo kế hoạch.</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1700" w:type="pct"/>
            <w:tcBorders>
              <w:top w:val="nil"/>
              <w:left w:val="single" w:sz="8" w:space="0" w:color="auto"/>
              <w:bottom w:val="single" w:sz="8" w:space="0" w:color="auto"/>
              <w:right w:val="nil"/>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Tham gia ban giám khảo hoặc ban ra đề hoặc người hướng dẫn trong các hội thi (của giáo viên hoặc học sinh) từ cấp trường trở lên (nếu có).</w:t>
            </w:r>
          </w:p>
        </w:tc>
        <w:tc>
          <w:tcPr>
            <w:tcW w:w="2100" w:type="pct"/>
            <w:tcBorders>
              <w:top w:val="nil"/>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Có quyết định tham gia ban giám khảo hoặc ban ra đề hoặc người hướng dẫn trong các hội thi;</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Hoàn thành các nhiệm vụ Ban phân công.</w:t>
            </w:r>
          </w:p>
        </w:tc>
      </w:tr>
      <w:tr w:rsidR="00C76383" w:rsidRPr="00C76383" w:rsidTr="00C76383">
        <w:tc>
          <w:tcPr>
            <w:tcW w:w="300" w:type="pct"/>
            <w:tcBorders>
              <w:top w:val="nil"/>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2.2</w:t>
            </w:r>
          </w:p>
        </w:tc>
        <w:tc>
          <w:tcPr>
            <w:tcW w:w="750" w:type="pct"/>
            <w:tcBorders>
              <w:top w:val="nil"/>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Các nhiệm vụ khác</w:t>
            </w:r>
          </w:p>
        </w:tc>
        <w:tc>
          <w:tcPr>
            <w:tcW w:w="1700" w:type="pct"/>
            <w:tcBorders>
              <w:top w:val="nil"/>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Theo phân công của hiệu trưởng.</w:t>
            </w:r>
          </w:p>
        </w:tc>
        <w:tc>
          <w:tcPr>
            <w:tcW w:w="2100" w:type="pct"/>
            <w:tcBorders>
              <w:top w:val="nil"/>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Hoàn thành đúng tiến độ, bảo đảm chất lượng theo yêu cầu đối với từng việc được phân công cụ thể.</w:t>
            </w:r>
          </w:p>
        </w:tc>
      </w:tr>
    </w:tbl>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3- Các mối quan hệ công việc</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3.1- Bên trong</w:t>
      </w:r>
    </w:p>
    <w:tbl>
      <w:tblPr>
        <w:tblW w:w="5000" w:type="pct"/>
        <w:shd w:val="clear" w:color="auto" w:fill="F7F7F7"/>
        <w:tblCellMar>
          <w:left w:w="0" w:type="dxa"/>
          <w:right w:w="0" w:type="dxa"/>
        </w:tblCellMar>
        <w:tblLook w:val="04A0" w:firstRow="1" w:lastRow="0" w:firstColumn="1" w:lastColumn="0" w:noHBand="0" w:noVBand="1"/>
      </w:tblPr>
      <w:tblGrid>
        <w:gridCol w:w="2547"/>
        <w:gridCol w:w="3113"/>
        <w:gridCol w:w="3680"/>
      </w:tblGrid>
      <w:tr w:rsidR="00C76383" w:rsidRPr="00C76383" w:rsidTr="00C76383">
        <w:tc>
          <w:tcPr>
            <w:tcW w:w="135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Được quản lý trực tiếp và kiểm duyệt kết quả bởi</w:t>
            </w:r>
          </w:p>
        </w:tc>
        <w:tc>
          <w:tcPr>
            <w:tcW w:w="165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Quản lý trực tiếp</w:t>
            </w:r>
          </w:p>
        </w:tc>
        <w:tc>
          <w:tcPr>
            <w:tcW w:w="19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Các đơn vị phối hợp chính</w:t>
            </w:r>
          </w:p>
        </w:tc>
      </w:tr>
      <w:tr w:rsidR="00C76383" w:rsidRPr="00C76383" w:rsidTr="00C76383">
        <w:tc>
          <w:tcPr>
            <w:tcW w:w="135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Hiệu trưởng, phó hiệu trưởng, tổ trưởng chuyên môn.</w:t>
            </w:r>
          </w:p>
        </w:tc>
        <w:tc>
          <w:tcPr>
            <w:tcW w:w="165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Học sinh của các lớp được phân công chủ nhiệm, dạy học nói riêng; học sinh của trường trung học cơ sở nói chung.</w:t>
            </w:r>
          </w:p>
        </w:tc>
        <w:tc>
          <w:tcPr>
            <w:tcW w:w="1950" w:type="pct"/>
            <w:tcBorders>
              <w:top w:val="single" w:sz="8" w:space="0" w:color="auto"/>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tc>
      </w:tr>
    </w:tbl>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3.2- Bên ngoài</w:t>
      </w:r>
    </w:p>
    <w:tbl>
      <w:tblPr>
        <w:tblW w:w="5000" w:type="pct"/>
        <w:shd w:val="clear" w:color="auto" w:fill="F7F7F7"/>
        <w:tblCellMar>
          <w:left w:w="0" w:type="dxa"/>
          <w:right w:w="0" w:type="dxa"/>
        </w:tblCellMar>
        <w:tblLook w:val="04A0" w:firstRow="1" w:lastRow="0" w:firstColumn="1" w:lastColumn="0" w:noHBand="0" w:noVBand="1"/>
      </w:tblPr>
      <w:tblGrid>
        <w:gridCol w:w="4528"/>
        <w:gridCol w:w="4812"/>
      </w:tblGrid>
      <w:tr w:rsidR="00C76383" w:rsidRPr="00C76383" w:rsidTr="00C76383">
        <w:tc>
          <w:tcPr>
            <w:tcW w:w="24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Cơ quan, tổ chức có quan hệ chính</w:t>
            </w:r>
          </w:p>
        </w:tc>
        <w:tc>
          <w:tcPr>
            <w:tcW w:w="25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Bản chất quan hệ</w:t>
            </w:r>
          </w:p>
        </w:tc>
      </w:tr>
      <w:tr w:rsidR="00C76383" w:rsidRPr="00C76383" w:rsidTr="00C76383">
        <w:tc>
          <w:tcPr>
            <w:tcW w:w="2400" w:type="pct"/>
            <w:tcBorders>
              <w:top w:val="single" w:sz="8" w:space="0" w:color="auto"/>
              <w:left w:val="single" w:sz="8" w:space="0" w:color="auto"/>
              <w:bottom w:val="nil"/>
              <w:right w:val="nil"/>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Bộ Giáo dục và Đào tạo; các đơn vị thuộc Bộ.</w:t>
            </w:r>
          </w:p>
        </w:tc>
        <w:tc>
          <w:tcPr>
            <w:tcW w:w="2550" w:type="pct"/>
            <w:tcBorders>
              <w:top w:val="single" w:sz="8" w:space="0" w:color="auto"/>
              <w:left w:val="single" w:sz="8" w:space="0" w:color="auto"/>
              <w:bottom w:val="nil"/>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trách nhiệm quản lý nhà nước đối với giáo dục trung học cơ sở theo quy định.</w:t>
            </w:r>
          </w:p>
        </w:tc>
      </w:tr>
      <w:tr w:rsidR="00C76383" w:rsidRPr="00C76383" w:rsidTr="00C76383">
        <w:tc>
          <w:tcPr>
            <w:tcW w:w="2400" w:type="pct"/>
            <w:tcBorders>
              <w:top w:val="single" w:sz="8" w:space="0" w:color="auto"/>
              <w:left w:val="single" w:sz="8" w:space="0" w:color="auto"/>
              <w:bottom w:val="nil"/>
              <w:right w:val="nil"/>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lastRenderedPageBreak/>
              <w:t>Ủy ban nhân dân tỉnh, thành phố trực thuộc trung ương (Ủy ban nhân dân cấp tỉnh);</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Sở Giáo dục và Đào tạo và các cơ quan chuyên môn khác thuộc Ủy ban nhân dân cấp tỉnh.</w:t>
            </w:r>
          </w:p>
        </w:tc>
        <w:tc>
          <w:tcPr>
            <w:tcW w:w="25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trách nhiệm quản lý nhà nước đối với giáo dục trung học cơ sở theo quy định.</w:t>
            </w:r>
          </w:p>
        </w:tc>
      </w:tr>
      <w:tr w:rsidR="00C76383" w:rsidRPr="00C76383" w:rsidTr="00C76383">
        <w:tc>
          <w:tcPr>
            <w:tcW w:w="2400" w:type="pct"/>
            <w:tcBorders>
              <w:top w:val="single" w:sz="8" w:space="0" w:color="auto"/>
              <w:left w:val="single" w:sz="8" w:space="0" w:color="auto"/>
              <w:bottom w:val="nil"/>
              <w:right w:val="nil"/>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Ủy ban nhân dân cấp huyện;</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Phòng Giáo dục và Đào tạo và các cơ quan chuyên môn khác thuộc Ủy ban nhân dân cấp huyện.</w:t>
            </w:r>
          </w:p>
        </w:tc>
        <w:tc>
          <w:tcPr>
            <w:tcW w:w="25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trách nhiệm quản lý nhà nước đối với giáo dục trung học cơ sở theo quy định.</w:t>
            </w:r>
          </w:p>
        </w:tc>
      </w:tr>
      <w:tr w:rsidR="00C76383" w:rsidRPr="00C76383" w:rsidTr="00C76383">
        <w:tc>
          <w:tcPr>
            <w:tcW w:w="24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Ủy ban xã, phường, thị trấn; các trường trung học cơ sở khác.</w:t>
            </w:r>
          </w:p>
        </w:tc>
        <w:tc>
          <w:tcPr>
            <w:tcW w:w="2550" w:type="pct"/>
            <w:tcBorders>
              <w:top w:val="single" w:sz="8" w:space="0" w:color="auto"/>
              <w:left w:val="single" w:sz="8" w:space="0" w:color="auto"/>
              <w:bottom w:val="nil"/>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Thực hiện nhiệm vụ triển khai Chương trình giáo dục trung học cơ sở; phát huy vai trò của nhà trường với cộng đồng.</w:t>
            </w:r>
          </w:p>
        </w:tc>
      </w:tr>
      <w:tr w:rsidR="00C76383" w:rsidRPr="00C76383" w:rsidTr="00C76383">
        <w:tc>
          <w:tcPr>
            <w:tcW w:w="240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Các tổ chức, đoàn thể khác.</w:t>
            </w:r>
          </w:p>
        </w:tc>
        <w:tc>
          <w:tcPr>
            <w:tcW w:w="2550" w:type="pct"/>
            <w:tcBorders>
              <w:top w:val="single" w:sz="8" w:space="0" w:color="auto"/>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Huy động sự tham gia của các tổ chức, đoàn thể vào hoạt động dạy học, giáo dục học sinh của nhà trường.</w:t>
            </w:r>
          </w:p>
        </w:tc>
      </w:tr>
    </w:tbl>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4- Phạm vi quyền hạn</w:t>
      </w:r>
    </w:p>
    <w:tbl>
      <w:tblPr>
        <w:tblW w:w="5000" w:type="pct"/>
        <w:shd w:val="clear" w:color="auto" w:fill="F7F7F7"/>
        <w:tblCellMar>
          <w:left w:w="0" w:type="dxa"/>
          <w:right w:w="0" w:type="dxa"/>
        </w:tblCellMar>
        <w:tblLook w:val="04A0" w:firstRow="1" w:lastRow="0" w:firstColumn="1" w:lastColumn="0" w:noHBand="0" w:noVBand="1"/>
      </w:tblPr>
      <w:tblGrid>
        <w:gridCol w:w="755"/>
        <w:gridCol w:w="8585"/>
      </w:tblGrid>
      <w:tr w:rsidR="00C76383" w:rsidRPr="00C76383" w:rsidTr="00C76383">
        <w:tc>
          <w:tcPr>
            <w:tcW w:w="4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TT</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Quyền hạn cụ thể</w:t>
            </w:r>
          </w:p>
        </w:tc>
      </w:tr>
      <w:tr w:rsidR="00C76383" w:rsidRPr="00C76383" w:rsidTr="00C76383">
        <w:tc>
          <w:tcPr>
            <w:tcW w:w="400" w:type="pct"/>
            <w:tcBorders>
              <w:top w:val="single" w:sz="8" w:space="0" w:color="auto"/>
              <w:left w:val="single" w:sz="8" w:space="0" w:color="auto"/>
              <w:bottom w:val="nil"/>
              <w:right w:val="nil"/>
            </w:tcBorders>
            <w:shd w:val="clear" w:color="auto" w:fill="FFFFFF"/>
            <w:vAlign w:val="bottom"/>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4.1</w:t>
            </w:r>
          </w:p>
        </w:tc>
        <w:tc>
          <w:tcPr>
            <w:tcW w:w="4550" w:type="pct"/>
            <w:tcBorders>
              <w:top w:val="single" w:sz="8" w:space="0" w:color="auto"/>
              <w:left w:val="single" w:sz="8" w:space="0" w:color="auto"/>
              <w:bottom w:val="nil"/>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Quản lý học sinh đang học tại trường trung học cơ sở được giao quản lý.</w:t>
            </w:r>
          </w:p>
        </w:tc>
      </w:tr>
      <w:tr w:rsidR="00C76383" w:rsidRPr="00C76383" w:rsidTr="00C76383">
        <w:tc>
          <w:tcPr>
            <w:tcW w:w="400" w:type="pct"/>
            <w:tcBorders>
              <w:top w:val="single" w:sz="8" w:space="0" w:color="auto"/>
              <w:left w:val="single" w:sz="8" w:space="0" w:color="auto"/>
              <w:bottom w:val="nil"/>
              <w:right w:val="nil"/>
            </w:tcBorders>
            <w:shd w:val="clear" w:color="auto" w:fill="FFFFFF"/>
            <w:vAlign w:val="bottom"/>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4.2</w:t>
            </w:r>
          </w:p>
        </w:tc>
        <w:tc>
          <w:tcPr>
            <w:tcW w:w="4550" w:type="pct"/>
            <w:tcBorders>
              <w:top w:val="single" w:sz="8" w:space="0" w:color="auto"/>
              <w:left w:val="single" w:sz="8" w:space="0" w:color="auto"/>
              <w:bottom w:val="nil"/>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Quản lý sổ sách đối với giáo viên theo quy định.</w:t>
            </w:r>
          </w:p>
        </w:tc>
      </w:tr>
      <w:tr w:rsidR="00C76383" w:rsidRPr="00C76383" w:rsidTr="00C76383">
        <w:tc>
          <w:tcPr>
            <w:tcW w:w="40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4.3</w:t>
            </w:r>
          </w:p>
        </w:tc>
        <w:tc>
          <w:tcPr>
            <w:tcW w:w="4550" w:type="pct"/>
            <w:tcBorders>
              <w:top w:val="single" w:sz="8" w:space="0" w:color="auto"/>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Được tự chủ thực hiện nhiệm vụ chuyên môn với sự phân công, hỗ trợ của tổ chuyên môn và nhà trường.</w:t>
            </w:r>
          </w:p>
        </w:tc>
      </w:tr>
    </w:tbl>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5- Các yêu cầu về trình độ, kinh nghiệm, năng lực và phẩm chất cá nhân</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5.1- Yêu cầu về trình độ, kinh nghiệm, phẩm chất cá nhân</w:t>
      </w:r>
    </w:p>
    <w:tbl>
      <w:tblPr>
        <w:tblW w:w="5000" w:type="pct"/>
        <w:shd w:val="clear" w:color="auto" w:fill="F7F7F7"/>
        <w:tblCellMar>
          <w:left w:w="0" w:type="dxa"/>
          <w:right w:w="0" w:type="dxa"/>
        </w:tblCellMar>
        <w:tblLook w:val="04A0" w:firstRow="1" w:lastRow="0" w:firstColumn="1" w:lastColumn="0" w:noHBand="0" w:noVBand="1"/>
      </w:tblPr>
      <w:tblGrid>
        <w:gridCol w:w="2171"/>
        <w:gridCol w:w="7169"/>
      </w:tblGrid>
      <w:tr w:rsidR="00C76383" w:rsidRPr="00C76383" w:rsidTr="00C76383">
        <w:tc>
          <w:tcPr>
            <w:tcW w:w="115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Nhóm yêu cầu</w:t>
            </w:r>
          </w:p>
        </w:tc>
        <w:tc>
          <w:tcPr>
            <w:tcW w:w="380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Yêu cầu cụ thể</w:t>
            </w:r>
          </w:p>
        </w:tc>
      </w:tr>
      <w:tr w:rsidR="00C76383" w:rsidRPr="00C76383" w:rsidTr="00C76383">
        <w:tc>
          <w:tcPr>
            <w:tcW w:w="115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Trình độ đào tạo</w:t>
            </w:r>
          </w:p>
        </w:tc>
        <w:tc>
          <w:tcPr>
            <w:tcW w:w="3800" w:type="pct"/>
            <w:tcBorders>
              <w:top w:val="single" w:sz="8" w:space="0" w:color="auto"/>
              <w:left w:val="single" w:sz="8" w:space="0" w:color="auto"/>
              <w:bottom w:val="nil"/>
              <w:right w:val="single" w:sz="8" w:space="0" w:color="auto"/>
            </w:tcBorders>
            <w:shd w:val="clear" w:color="auto" w:fill="FFFFFF"/>
            <w:vAlign w:val="bottom"/>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Có bằng cử nhân trở lên thuộc ngành đào tạo giáo viên đối với giáo viên trung học cơ sở. 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tc>
      </w:tr>
      <w:tr w:rsidR="00C76383" w:rsidRPr="00C76383" w:rsidTr="00C76383">
        <w:tc>
          <w:tcPr>
            <w:tcW w:w="115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Bồi dưỡng, chứng chỉ</w:t>
            </w:r>
          </w:p>
        </w:tc>
        <w:tc>
          <w:tcPr>
            <w:tcW w:w="3800" w:type="pct"/>
            <w:tcBorders>
              <w:top w:val="single" w:sz="8" w:space="0" w:color="auto"/>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Được học tập, bồi dưỡng nâng cao trình độ chuyên môn, nghiệp vụ.</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Có chứng chỉ bồi dưỡng theo tiêu chuẩn chức danh nghề nghiệp giáo viên trung học cơ sở theo quy định.</w:t>
            </w:r>
          </w:p>
        </w:tc>
      </w:tr>
      <w:tr w:rsidR="00C76383" w:rsidRPr="00C76383" w:rsidTr="00C76383">
        <w:tc>
          <w:tcPr>
            <w:tcW w:w="1150" w:type="pct"/>
            <w:tcBorders>
              <w:top w:val="nil"/>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Kinh nghiệm (thành tích công tác)</w:t>
            </w:r>
          </w:p>
        </w:tc>
        <w:tc>
          <w:tcPr>
            <w:tcW w:w="3800" w:type="pct"/>
            <w:tcBorders>
              <w:top w:val="nil"/>
              <w:left w:val="single" w:sz="8" w:space="0" w:color="auto"/>
              <w:bottom w:val="nil"/>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Có từ đủ 09 năm giữ chức danh nghề nghiệp giáo viên trung học cơ sở hạng III (mã số V.07.04.32) hoặc tương đương theo quy định.</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xml:space="preserve">- Được công nhận là chiến sĩ thi đua cơ sở; hoặc được nhận bằng khen, giấy khen từ cấp huyện trở lên; hoặc được công nhận đạt một trong các danh hiệu: giáo viên dạy giỏi, giáo viên chủ nhiệm lớp giỏi từ cấp trường trở lên, giáo viên </w:t>
            </w:r>
            <w:r w:rsidRPr="00C76383">
              <w:rPr>
                <w:rFonts w:ascii="Times New Roman" w:eastAsia="Times New Roman" w:hAnsi="Times New Roman" w:cs="Times New Roman"/>
                <w:color w:val="212529"/>
              </w:rPr>
              <w:lastRenderedPageBreak/>
              <w:t>làm Tổng phụ trách Đội Thiếu niên tiền phong Hồ Chí Minh giỏi từ cấp huyện trở lên.</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Đạt chuẩn nghề nghiệp giáo viên cơ sở giáo dục phổ thông.</w:t>
            </w:r>
          </w:p>
        </w:tc>
      </w:tr>
      <w:tr w:rsidR="00C76383" w:rsidRPr="00C76383" w:rsidTr="00C76383">
        <w:tc>
          <w:tcPr>
            <w:tcW w:w="115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lastRenderedPageBreak/>
              <w:t>Phẩm chất cá nhân</w:t>
            </w:r>
          </w:p>
        </w:tc>
        <w:tc>
          <w:tcPr>
            <w:tcW w:w="3800" w:type="pct"/>
            <w:tcBorders>
              <w:top w:val="single" w:sz="8" w:space="0" w:color="auto"/>
              <w:left w:val="single" w:sz="8" w:space="0" w:color="auto"/>
              <w:bottom w:val="single" w:sz="8" w:space="0" w:color="auto"/>
              <w:right w:val="single" w:sz="8" w:space="0" w:color="auto"/>
            </w:tcBorders>
            <w:shd w:val="clear" w:color="auto" w:fill="FFFFFF"/>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Chấp hành các chủ trương, đường lối chính sách của Đảng, pháp luật của Nhà nước, các quy định của ngành và địa phương về giáo dục trung học cơ sở.</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Thường xuyên trau dồi đạo đức, nêu cao tinh thần trách nhiệm, giữ gìn phẩm chất, danh dự, uy tín của nhà giáo; gương mẫu trước học sinh.</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Thương yêu, đối xử công bằng và tôn trọng học sinh; bảo vệ các quyền và lợi ích chính đáng của học sinh; đoàn kết, giúp đỡ đồng nghiệp.</w:t>
            </w:r>
          </w:p>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 Thực hiện nghiêm các quy định về trách nhiệm và nghĩa vụ chung của viên chức và quy định của Bộ Giáo dục và Đào tạo về đạo đức nhà giáo.</w:t>
            </w:r>
          </w:p>
        </w:tc>
      </w:tr>
    </w:tbl>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5.2- Các năng lực</w:t>
      </w:r>
    </w:p>
    <w:tbl>
      <w:tblPr>
        <w:tblW w:w="5000" w:type="pct"/>
        <w:shd w:val="clear" w:color="auto" w:fill="F7F7F7"/>
        <w:tblCellMar>
          <w:left w:w="0" w:type="dxa"/>
          <w:right w:w="0" w:type="dxa"/>
        </w:tblCellMar>
        <w:tblLook w:val="04A0" w:firstRow="1" w:lastRow="0" w:firstColumn="1" w:lastColumn="0" w:noHBand="0" w:noVBand="1"/>
      </w:tblPr>
      <w:tblGrid>
        <w:gridCol w:w="1510"/>
        <w:gridCol w:w="5471"/>
        <w:gridCol w:w="2359"/>
      </w:tblGrid>
      <w:tr w:rsidR="00C76383" w:rsidRPr="00C76383" w:rsidTr="00C76383">
        <w:tc>
          <w:tcPr>
            <w:tcW w:w="8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Nhóm năng lực</w:t>
            </w: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Tên năng lực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b/>
                <w:bCs/>
                <w:color w:val="212529"/>
              </w:rPr>
              <w:t>Cấp độ</w:t>
            </w:r>
          </w:p>
        </w:tc>
      </w:tr>
      <w:tr w:rsidR="00C76383" w:rsidRPr="00C76383" w:rsidTr="00C76383">
        <w:tc>
          <w:tcPr>
            <w:tcW w:w="800" w:type="pct"/>
            <w:vMerge w:val="restar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Nhóm năng lực chung</w:t>
            </w: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Giao tiếp ứng xử.</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nil"/>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Hợp tác, hỗ trợ đồng nghiệp.</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nil"/>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Thích ứng với sự thay đổi.</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nil"/>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Tự học, nghiên cứu khoa học.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nil"/>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Sử dụng công nghệ thông tin.</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Đáp ứng yêu cầu của công việc (do cơ quan có thẩm quyền quản lý quyết định)</w:t>
            </w:r>
          </w:p>
        </w:tc>
      </w:tr>
      <w:tr w:rsidR="00C76383" w:rsidRPr="00C76383" w:rsidTr="00C76383">
        <w:tc>
          <w:tcPr>
            <w:tcW w:w="0" w:type="auto"/>
            <w:vMerge/>
            <w:tcBorders>
              <w:top w:val="single" w:sz="8" w:space="0" w:color="auto"/>
              <w:left w:val="single" w:sz="8" w:space="0" w:color="auto"/>
              <w:bottom w:val="nil"/>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Sử dụng ngoại ngữ hoặc tiếng dân tộc.</w:t>
            </w:r>
          </w:p>
        </w:tc>
        <w:tc>
          <w:tcPr>
            <w:tcW w:w="0" w:type="auto"/>
            <w:vMerge/>
            <w:tcBorders>
              <w:top w:val="single" w:sz="8" w:space="0" w:color="auto"/>
              <w:left w:val="single" w:sz="8" w:space="0" w:color="auto"/>
              <w:bottom w:val="nil"/>
              <w:right w:val="single" w:sz="8" w:space="0" w:color="auto"/>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r>
      <w:tr w:rsidR="00C76383" w:rsidRPr="00C76383" w:rsidTr="00C76383">
        <w:tc>
          <w:tcPr>
            <w:tcW w:w="800" w:type="pct"/>
            <w:vMerge w:val="restar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Nhóm năng lực chuyên môn</w:t>
            </w: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Nắm vững chủ trương, đường lối, chính sách, pháp luật của Đảng, Nhà nước, quy định và yêu cầu của ngành, địa phương về giáo dục trung học cơ sở và triển khai thực hiện có kết quả vào nhiệm vụ được giao.</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Có khả năng điều chỉnh linh hoạt kế hoạch dạy học và giáo dục phù hợp với điều kiện thực tế của nhà trường và địa phương; có khả năng xây dựng bài học theo chủ đề liên môn.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Chủ động cập nhật và có khả năng vận dụng linh hoạt, hiệu quả các phương pháp, công nghệ dạy học và giáo dục đáp ứng mục tiêu chương trình giáo dục phổ thông, phù hợp với điều kiện thực tế của nhà trường và địa phương.</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nil"/>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Chủ động cập nhật và có khả năng vận dụng sáng tạo các hình thức, phương pháp kiểm tra, đánh giá kết quả học tập, rèn luyện và sự tiến bộ của học sinh theo hướng phát triển phẩm chất, năng lực học sinh.</w:t>
            </w:r>
          </w:p>
        </w:tc>
        <w:tc>
          <w:tcPr>
            <w:tcW w:w="1250" w:type="pct"/>
            <w:tcBorders>
              <w:top w:val="nil"/>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Có khả năng vận dụng có hiệu quả các biện pháp tư vấn tâm lý, hướng nghiệp phù hợp với từng đối tượng học sinh trong hoạt động dạy học và giáo dục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nil"/>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Chủ động, tích cực tạo dựng mối quan hệ hợp tác lành mạnh, tin tưởng với cha mẹ học sinh, các tổ chức, cá nhân có liên quan trong việc thực hiện các hoạt động dạy học, giáo dục học sinh.</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r w:rsidR="00C76383" w:rsidRPr="00C76383" w:rsidTr="00C76383">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C76383" w:rsidRPr="00C76383" w:rsidRDefault="00C76383" w:rsidP="00C76383">
            <w:pPr>
              <w:spacing w:after="0" w:line="240" w:lineRule="auto"/>
              <w:rPr>
                <w:rFonts w:ascii="Times New Roman" w:eastAsia="Times New Roman" w:hAnsi="Times New Roman" w:cs="Times New Roman"/>
                <w:color w:val="212529"/>
              </w:rPr>
            </w:pPr>
          </w:p>
        </w:tc>
        <w:tc>
          <w:tcPr>
            <w:tcW w:w="2900" w:type="pct"/>
            <w:tcBorders>
              <w:top w:val="single" w:sz="8" w:space="0" w:color="auto"/>
              <w:left w:val="single" w:sz="8" w:space="0" w:color="auto"/>
              <w:bottom w:val="single" w:sz="8" w:space="0" w:color="auto"/>
              <w:right w:val="nil"/>
            </w:tcBorders>
            <w:shd w:val="clear" w:color="auto" w:fill="FFFFFF"/>
            <w:vAlign w:val="center"/>
            <w:hideMark/>
          </w:tcPr>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Chủ động nghiên cứu và có khả năng cập nhật kịp thời các yêu cầu mới về chuyên môn, nghiệp vụ; có khả năng vận dụng sáng tạo, phù hợp, có hiệu quả các hình thức nâng cao năng lực chuyên môn, nghiệp vụ của bản thân.</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6383" w:rsidRPr="00C76383" w:rsidRDefault="00C76383" w:rsidP="00C76383">
            <w:pPr>
              <w:spacing w:before="120" w:after="100" w:afterAutospacing="1" w:line="240" w:lineRule="auto"/>
              <w:jc w:val="center"/>
              <w:rPr>
                <w:rFonts w:ascii="Times New Roman" w:eastAsia="Times New Roman" w:hAnsi="Times New Roman" w:cs="Times New Roman"/>
                <w:color w:val="212529"/>
              </w:rPr>
            </w:pPr>
            <w:r w:rsidRPr="00C76383">
              <w:rPr>
                <w:rFonts w:ascii="Times New Roman" w:eastAsia="Times New Roman" w:hAnsi="Times New Roman" w:cs="Times New Roman"/>
                <w:color w:val="212529"/>
              </w:rPr>
              <w:t>3-5</w:t>
            </w:r>
          </w:p>
        </w:tc>
      </w:tr>
    </w:tbl>
    <w:p w:rsidR="00C76383" w:rsidRPr="00C76383" w:rsidRDefault="00C76383" w:rsidP="00C76383">
      <w:pPr>
        <w:spacing w:before="120" w:after="100" w:afterAutospacing="1" w:line="240" w:lineRule="auto"/>
        <w:rPr>
          <w:rFonts w:ascii="Times New Roman" w:eastAsia="Times New Roman" w:hAnsi="Times New Roman" w:cs="Times New Roman"/>
          <w:color w:val="212529"/>
        </w:rPr>
      </w:pPr>
      <w:r w:rsidRPr="00C76383">
        <w:rPr>
          <w:rFonts w:ascii="Times New Roman" w:eastAsia="Times New Roman" w:hAnsi="Times New Roman" w:cs="Times New Roman"/>
          <w:color w:val="212529"/>
        </w:rPr>
        <w:t>Ghi chú: Cấp độ được xác định từ cao xuống thấp, cao nhất là 5 và thấp nhất là 1.</w:t>
      </w:r>
    </w:p>
    <w:p w:rsidR="001102F7" w:rsidRPr="00C76383" w:rsidRDefault="00C76383" w:rsidP="00C76383">
      <w:pPr>
        <w:jc w:val="right"/>
        <w:rPr>
          <w:rFonts w:ascii="Times New Roman" w:hAnsi="Times New Roman" w:cs="Times New Roman"/>
        </w:rPr>
      </w:pPr>
      <w:r w:rsidRPr="00C76383">
        <w:rPr>
          <w:rFonts w:ascii="Times New Roman" w:hAnsi="Times New Roman" w:cs="Times New Roman"/>
          <w:b/>
          <w:bCs/>
          <w:color w:val="212529"/>
        </w:rPr>
        <w:t>PHÊ DUYỆT CỦA LÃNH ĐẠO</w:t>
      </w:r>
    </w:p>
    <w:sectPr w:rsidR="001102F7" w:rsidRPr="00C76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83"/>
    <w:rsid w:val="004C3FF2"/>
    <w:rsid w:val="00BA4D73"/>
    <w:rsid w:val="00C7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1C191-FFF7-41B4-B9B4-8D6488E8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2024-07-15T04:38:00Z</dcterms:created>
  <dcterms:modified xsi:type="dcterms:W3CDTF">2024-07-15T04:39:00Z</dcterms:modified>
</cp:coreProperties>
</file>