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9C" w:rsidRDefault="00443A9C" w:rsidP="00443A9C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1_1"/>
      <w:r>
        <w:rPr>
          <w:rFonts w:ascii="Arial" w:hAnsi="Arial" w:cs="Arial"/>
          <w:color w:val="000000"/>
          <w:sz w:val="20"/>
          <w:szCs w:val="20"/>
        </w:rPr>
        <w:t>Mẫu số 01</w:t>
      </w:r>
      <w:bookmarkEnd w:id="0"/>
    </w:p>
    <w:p w:rsidR="00443A9C" w:rsidRDefault="00443A9C" w:rsidP="00443A9C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1_1_name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MẪU DỰ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THÀNH LẬP KHU BẢO TỒN BIỂN</w:t>
      </w:r>
      <w:bookmarkEnd w:id="1"/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GIỚI THIỆU CHUNG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Đặt vấn đề, giới thiệu tính cấp thiết phải thành lập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Căn cứ pháp lý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Căn cứ khoa học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ĐẶC ĐIỂM ĐỊA LÝ, MÔI TRƯỜNG, TÀI NGUYÊN SINH VẬT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Đặc điểm địa lý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Đặc điểm khí hậu - thủy văn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Đặc điểm hiện trạng môi trường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 Đặc điểm hệ sinh thái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Đặc điểm nguồn lợi và giá trị đa dạng sinh học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6. Đặc điểm các giá trị văn hóa - lịch sử liên quan đến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ĐẶC ĐIỂM KINH TẾ - XÃ HỘI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Dân số, giáo dục và y tế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Các hoạt động kinh tế của cộng đồng địa phương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Vai trò của địa phương trong công tác bảo tồn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III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CHÍNH SÁCH VÀ NĂNG LỰC CỦA CHÍNH QUYỀN ĐỊA PHƯƠNG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Chính sách, thể chế của địa phương có liên quan đến bảo tồn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Mức độ ưu tiên và cam kết hỗ trợ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Năng lực cán bộ quản lý về bảo tồn biển và yêu cầu đào tạo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IV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CÁC YẾU TỐ TÁC ĐỘNG ĐẾN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Tác động của các hoạt động kinh tế của cộng đồng địa phương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Các vấn đề ngoại cảnh tác động đến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2.1. Các ngành kinh tế trong khu vực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2.2. Các dự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đang và sẽ thực hiện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2.3. Các tác động tự nhiên của vùng ven bờ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Các tác động khác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MỤC TIÊU, PHẠM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PHÂN KHU CHỨC NĂNG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Tên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Kiểu loại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Mục tiêu bảo tồn đa dạng sinh học trong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3.1. Mục tiêu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chung</w:t>
      </w:r>
      <w:proofErr w:type="gramEnd"/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3.2. Mục tiêu cụ thể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Phạm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vi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địa lý: vị trí địa lý, ranh giới, diện tích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Phân khu chức năng và vùng đệm trong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CƠ CẤU TỔ CHỨC VÀ NHÂN SỰ CỦA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PHƯƠNG ÁN PHỤC HỒI HỆ SINH THÁI TỰ NHIÊN VÀ CHUYỂN ĐỔI SINH KẾ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Phương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phục hồi hệ sinh thái tự nhiên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Phương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án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chuyển đổi sinh kế cho các hộ gia đình, cá nhân có hoạt động khai thác, nuôi trồng thủy sản liên quan đến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VIII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CÁC CHƯƠNG TRÌNH QUẢN LÝ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Chương trình bảo tồn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Chương trình xây dựng cơ sở hạ tầng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Chương trình phát triển cộng đồng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4. Chương trình giáo dục môi trường kết hợp với du lịch sinh thái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5. Chương trình nghiên cứu khoa học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6. Chương trình phục hồi hệ sinh thái và các loài nguy cấp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7. Chương trình đào tạo nâng cao năng lực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IX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ĐÁNH GIÁ HIỆU QUẢ CỦA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1. Hiệu quả về bảo tồn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2. Hiệu quả về kinh tế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3. Hiệu quả về xã hội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X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TÀI CHÍNH CỦA KHU BẢO TỒN BIỂN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Chương XI</w:t>
      </w:r>
    </w:p>
    <w:p w:rsidR="00443A9C" w:rsidRDefault="00443A9C" w:rsidP="00443A9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</w:rPr>
        <w:t>TỔ CHỨC THỰC HIỆN</w:t>
      </w:r>
    </w:p>
    <w:p w:rsidR="005B6519" w:rsidRDefault="00443A9C" w:rsidP="00001FAB">
      <w:bookmarkStart w:id="2" w:name="_GoBack"/>
      <w:bookmarkEnd w:id="2"/>
    </w:p>
    <w:sectPr w:rsidR="005B6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AB"/>
    <w:rsid w:val="00001FAB"/>
    <w:rsid w:val="00233F69"/>
    <w:rsid w:val="00443A9C"/>
    <w:rsid w:val="0054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D83F304-DC44-42AD-8496-1B5C1D37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F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1F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1F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1F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01F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F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2022-12-22T06:43:00Z</dcterms:created>
  <dcterms:modified xsi:type="dcterms:W3CDTF">2022-12-22T07:20:00Z</dcterms:modified>
</cp:coreProperties>
</file>