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FA9F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bookmarkStart w:id="0" w:name="chuong_pl_name"/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PHIẾU BỎ GIÁ</w:t>
      </w:r>
      <w:bookmarkEnd w:id="0"/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FD0DA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(Ban hành kèm theo Thông tư số 11/2022/TT-BCT ngày 27 tháng 6 năm 2022 của Bộ trưởng Bộ Công Thương quy định về việc phân giao hạn ngạch thuế quan nhập khẩu đối với mặt hàng đường theo phương thức đấu giá)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4655"/>
      </w:tblGrid>
      <w:tr w:rsidR="00FD0DAD" w:rsidRPr="00FD0DAD" w14:paraId="50C3DB21" w14:textId="77777777" w:rsidTr="00FD0DAD">
        <w:tc>
          <w:tcPr>
            <w:tcW w:w="35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5A5C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TÊN THƯƠNG NHÂN</w:t>
            </w: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3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68E5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FD0DAD" w:rsidRPr="00FD0DAD" w14:paraId="156A728A" w14:textId="77777777" w:rsidTr="00FD0DAD">
        <w:tc>
          <w:tcPr>
            <w:tcW w:w="35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54D7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60AB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0"/>
                <w:szCs w:val="20"/>
                <w14:ligatures w14:val="none"/>
              </w:rPr>
              <w:t>Hà Nội, ngày ... tháng ... năm 202...</w:t>
            </w:r>
          </w:p>
        </w:tc>
      </w:tr>
    </w:tbl>
    <w:p w14:paraId="2FB8D9B2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1845907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Kính gửi: Hội đồng phân giao hạn ngạch thuế quan nhập khẩu đường theo phương thức đấu giá</w:t>
      </w: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FD0DA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(Địa chỉ: Số 23 Ngô Quyền, quận Hoàn Kiếm, Hà Nội)</w:t>
      </w:r>
    </w:p>
    <w:p w14:paraId="2D5859CE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1. Tên Thương nhân:</w:t>
      </w:r>
    </w:p>
    <w:p w14:paraId="3179FBC5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2. Địa chỉ:</w:t>
      </w:r>
    </w:p>
    <w:p w14:paraId="2FBC766E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Điện thoại:                                                 Email:</w:t>
      </w:r>
    </w:p>
    <w:p w14:paraId="6C1826D6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4. Ngành nghề kinh doanh: </w:t>
      </w:r>
      <w:r w:rsidRPr="00FD0DA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(nêu cụ thể)</w:t>
      </w:r>
    </w:p>
    <w:p w14:paraId="7596C784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5. Tên sản phẩm sản xuất, tinh luyện: </w:t>
      </w:r>
      <w:r w:rsidRPr="00FD0DA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(bánh kẹo, nước giải khát, đường tinh luyện, v.v...)</w:t>
      </w:r>
    </w:p>
    <w:p w14:paraId="347102D2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6. Thuộc hiệp hội, nhóm doanh nghiệp liên kết: </w:t>
      </w:r>
      <w:r w:rsidRPr="00FD0DA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(nêu cụ thể)</w:t>
      </w:r>
    </w:p>
    <w:p w14:paraId="6E861378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7. Nhu cầu sử dụng đường để sản xuất sản phẩm năm ... (tấn): </w:t>
      </w:r>
      <w:r w:rsidRPr="00FD0DA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(nêu cụ thể)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4"/>
        <w:gridCol w:w="1734"/>
        <w:gridCol w:w="1349"/>
        <w:gridCol w:w="1444"/>
        <w:gridCol w:w="1926"/>
      </w:tblGrid>
      <w:tr w:rsidR="00FD0DAD" w:rsidRPr="00FD0DAD" w14:paraId="64C63998" w14:textId="77777777" w:rsidTr="00FD0DAD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5D2FD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BF911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Lượng đăng ký đấu giá (tấn)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EF41F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Loại đường (đường thô, đường tinh luyện)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7EEF4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Giá đăng ký (nghìn VND)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6C820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Trị giá của đơn đấu giá (nghìn VND)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86A62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tiền đặt trước (nghìn VNĐ)</w:t>
            </w:r>
          </w:p>
        </w:tc>
      </w:tr>
      <w:tr w:rsidR="00FD0DAD" w:rsidRPr="00FD0DAD" w14:paraId="2603D577" w14:textId="77777777" w:rsidTr="00FD0DAD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C7023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Đơn giá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6A21E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6239B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0A875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B5E5B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x 1.000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F9855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10% (giá khởi điểm x 1.000)</w:t>
            </w:r>
          </w:p>
        </w:tc>
      </w:tr>
      <w:tr w:rsidR="00FD0DAD" w:rsidRPr="00FD0DAD" w14:paraId="63316CE4" w14:textId="77777777" w:rsidTr="00FD0DAD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0EEDF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Đơn giá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8ED81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C3785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AB1FE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B64D1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79665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D0DAD" w:rsidRPr="00FD0DAD" w14:paraId="68DDD404" w14:textId="77777777" w:rsidTr="00FD0DAD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B5C9D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Đơn giá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CE18D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5DB6D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FD285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BFDC6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37D62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D0DAD" w:rsidRPr="00FD0DAD" w14:paraId="3899B0E5" w14:textId="77777777" w:rsidTr="00FD0DAD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B9F3B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….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864FD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70D7C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D2424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0479B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7C693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D0DAD" w:rsidRPr="00FD0DAD" w14:paraId="42B5BDA3" w14:textId="77777777" w:rsidTr="00FD0DAD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42392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Đơn giá 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584D6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5D5B1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3B9E0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E804B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CA6C0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D0DAD" w:rsidRPr="00FD0DAD" w14:paraId="38C45EE6" w14:textId="77777777" w:rsidTr="00FD0DAD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8DE4C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Tổng số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4D969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555C7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89BD1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E89C1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76903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07969FB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Ghi chú: </w:t>
      </w:r>
      <w:r w:rsidRPr="00FD0D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Tổng số lượng đăng ký không vượt quá 20 đơn giá.</w:t>
      </w:r>
    </w:p>
    <w:p w14:paraId="2CE3A684" w14:textId="77777777" w:rsidR="00FD0DAD" w:rsidRPr="00FD0DAD" w:rsidRDefault="00FD0DAD" w:rsidP="00FD0DAD">
      <w:pPr>
        <w:shd w:val="clear" w:color="auto" w:fill="F7F7F7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FD0DAD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5090"/>
      </w:tblGrid>
      <w:tr w:rsidR="00FD0DAD" w:rsidRPr="00FD0DAD" w14:paraId="3731D41B" w14:textId="77777777" w:rsidTr="00FD0DAD">
        <w:tc>
          <w:tcPr>
            <w:tcW w:w="31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D1BF" w14:textId="77777777" w:rsidR="00FD0DAD" w:rsidRPr="00FD0DAD" w:rsidRDefault="00FD0DAD" w:rsidP="00FD0DAD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7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6446" w14:textId="77777777" w:rsidR="00FD0DAD" w:rsidRPr="00FD0DAD" w:rsidRDefault="00FD0DAD" w:rsidP="00FD0DAD">
            <w:pPr>
              <w:shd w:val="clear" w:color="auto" w:fill="F7F7F7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Người đại diện theo pháp luật của thương nhân</w:t>
            </w:r>
            <w:r w:rsidRPr="00FD0DA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</w:r>
            <w:r w:rsidRPr="00FD0DA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0"/>
                <w:szCs w:val="20"/>
                <w14:ligatures w14:val="none"/>
              </w:rPr>
              <w:t>(ký, ghi rõ họ tên, chức danh, đóng dấu)</w:t>
            </w:r>
          </w:p>
        </w:tc>
      </w:tr>
    </w:tbl>
    <w:p w14:paraId="6499B4CF" w14:textId="77777777" w:rsidR="00154A32" w:rsidRPr="00FD0DAD" w:rsidRDefault="00154A32">
      <w:pPr>
        <w:rPr>
          <w:rFonts w:ascii="Times New Roman" w:hAnsi="Times New Roman" w:cs="Times New Roman"/>
          <w:sz w:val="20"/>
          <w:szCs w:val="20"/>
        </w:rPr>
      </w:pPr>
    </w:p>
    <w:sectPr w:rsidR="00154A32" w:rsidRPr="00FD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D"/>
    <w:rsid w:val="0011008B"/>
    <w:rsid w:val="00154A32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7F24"/>
  <w15:chartTrackingRefBased/>
  <w15:docId w15:val="{EA07B872-84D2-4CD4-AB9C-422F08E9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Bình</dc:creator>
  <cp:keywords/>
  <dc:description/>
  <cp:lastModifiedBy>Bình Bình</cp:lastModifiedBy>
  <cp:revision>1</cp:revision>
  <dcterms:created xsi:type="dcterms:W3CDTF">2024-12-16T05:50:00Z</dcterms:created>
  <dcterms:modified xsi:type="dcterms:W3CDTF">2024-12-16T05:50:00Z</dcterms:modified>
</cp:coreProperties>
</file>